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24ECA" w14:textId="4CED15AB" w:rsidR="00B17892" w:rsidRDefault="008413A8" w:rsidP="00263E22">
      <w:pPr>
        <w:widowControl w:val="0"/>
        <w:pBdr>
          <w:top w:val="nil"/>
          <w:left w:val="nil"/>
          <w:bottom w:val="nil"/>
          <w:right w:val="nil"/>
          <w:between w:val="nil"/>
        </w:pBdr>
        <w:spacing w:line="240" w:lineRule="auto"/>
        <w:ind w:left="118"/>
        <w:jc w:val="center"/>
        <w:rPr>
          <w:color w:val="000000"/>
        </w:rPr>
      </w:pPr>
      <w:r w:rsidRPr="008413A8">
        <w:rPr>
          <w:noProof/>
          <w:color w:val="000000"/>
        </w:rPr>
        <w:drawing>
          <wp:inline distT="0" distB="0" distL="0" distR="0" wp14:anchorId="185C9D80" wp14:editId="41D1C639">
            <wp:extent cx="2182389" cy="75507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48961" cy="778103"/>
                    </a:xfrm>
                    <a:prstGeom prst="rect">
                      <a:avLst/>
                    </a:prstGeom>
                  </pic:spPr>
                </pic:pic>
              </a:graphicData>
            </a:graphic>
          </wp:inline>
        </w:drawing>
      </w:r>
    </w:p>
    <w:p w14:paraId="65FAB285" w14:textId="77777777" w:rsidR="008413A8" w:rsidRDefault="008413A8">
      <w:pPr>
        <w:widowControl w:val="0"/>
        <w:pBdr>
          <w:top w:val="nil"/>
          <w:left w:val="nil"/>
          <w:bottom w:val="nil"/>
          <w:right w:val="nil"/>
          <w:between w:val="nil"/>
        </w:pBdr>
        <w:spacing w:before="111" w:line="240" w:lineRule="auto"/>
        <w:ind w:left="114"/>
        <w:rPr>
          <w:rFonts w:ascii="Times New Roman" w:eastAsia="Times New Roman" w:hAnsi="Times New Roman" w:cs="Times New Roman"/>
          <w:b/>
          <w:color w:val="000000"/>
          <w:sz w:val="28"/>
          <w:szCs w:val="28"/>
        </w:rPr>
      </w:pPr>
    </w:p>
    <w:p w14:paraId="15757E5E" w14:textId="5D9F8B68" w:rsidR="00B17892" w:rsidRPr="008413A8" w:rsidRDefault="00051D64" w:rsidP="008413A8">
      <w:pPr>
        <w:widowControl w:val="0"/>
        <w:pBdr>
          <w:top w:val="nil"/>
          <w:left w:val="nil"/>
          <w:bottom w:val="nil"/>
          <w:right w:val="nil"/>
          <w:between w:val="nil"/>
        </w:pBdr>
        <w:spacing w:before="111" w:line="240" w:lineRule="auto"/>
        <w:ind w:left="114"/>
        <w:jc w:val="center"/>
        <w:rPr>
          <w:rFonts w:asciiTheme="majorHAnsi" w:eastAsia="Times New Roman" w:hAnsiTheme="majorHAnsi" w:cs="Times New Roman"/>
          <w:b/>
          <w:color w:val="000000"/>
          <w:sz w:val="32"/>
          <w:szCs w:val="32"/>
        </w:rPr>
      </w:pPr>
      <w:r w:rsidRPr="008413A8">
        <w:rPr>
          <w:rFonts w:asciiTheme="majorHAnsi" w:eastAsia="Times New Roman" w:hAnsiTheme="majorHAnsi" w:cs="Times New Roman"/>
          <w:b/>
          <w:color w:val="000000"/>
          <w:sz w:val="32"/>
          <w:szCs w:val="32"/>
        </w:rPr>
        <w:t>ASME Fellowship</w:t>
      </w:r>
    </w:p>
    <w:p w14:paraId="577D8D9A" w14:textId="77777777" w:rsidR="00B17892" w:rsidRPr="008413A8" w:rsidRDefault="00051D64">
      <w:pPr>
        <w:widowControl w:val="0"/>
        <w:pBdr>
          <w:top w:val="nil"/>
          <w:left w:val="nil"/>
          <w:bottom w:val="nil"/>
          <w:right w:val="nil"/>
          <w:between w:val="nil"/>
        </w:pBdr>
        <w:spacing w:before="228" w:line="240" w:lineRule="auto"/>
        <w:ind w:left="125"/>
        <w:rPr>
          <w:rFonts w:asciiTheme="majorHAnsi" w:eastAsia="Times New Roman" w:hAnsiTheme="majorHAnsi" w:cs="Times New Roman"/>
          <w:b/>
          <w:color w:val="000000"/>
          <w:sz w:val="20"/>
          <w:szCs w:val="20"/>
        </w:rPr>
      </w:pPr>
      <w:r w:rsidRPr="008413A8">
        <w:rPr>
          <w:rFonts w:asciiTheme="majorHAnsi" w:eastAsia="Times New Roman" w:hAnsiTheme="majorHAnsi" w:cs="Times New Roman"/>
          <w:b/>
          <w:color w:val="000000"/>
          <w:sz w:val="20"/>
          <w:szCs w:val="20"/>
        </w:rPr>
        <w:t xml:space="preserve">1. GUIDELINES FOR FELLOWSHIP NOMINATIONS  </w:t>
      </w:r>
    </w:p>
    <w:p w14:paraId="06AE224B" w14:textId="77777777" w:rsidR="00B17892" w:rsidRPr="008413A8" w:rsidRDefault="00051D64">
      <w:pPr>
        <w:widowControl w:val="0"/>
        <w:pBdr>
          <w:top w:val="nil"/>
          <w:left w:val="nil"/>
          <w:bottom w:val="nil"/>
          <w:right w:val="nil"/>
          <w:between w:val="nil"/>
        </w:pBdr>
        <w:spacing w:before="225" w:line="240" w:lineRule="auto"/>
        <w:ind w:left="125"/>
        <w:rPr>
          <w:rFonts w:asciiTheme="majorHAnsi" w:eastAsia="Times New Roman" w:hAnsiTheme="majorHAnsi" w:cs="Times New Roman"/>
          <w:b/>
          <w:color w:val="000000"/>
          <w:sz w:val="20"/>
          <w:szCs w:val="20"/>
        </w:rPr>
      </w:pPr>
      <w:r w:rsidRPr="008413A8">
        <w:rPr>
          <w:rFonts w:asciiTheme="majorHAnsi" w:eastAsia="Times New Roman" w:hAnsiTheme="majorHAnsi" w:cs="Times New Roman"/>
          <w:b/>
          <w:color w:val="000000"/>
          <w:sz w:val="20"/>
          <w:szCs w:val="20"/>
        </w:rPr>
        <w:t xml:space="preserve">1.1 Introduction  </w:t>
      </w:r>
    </w:p>
    <w:p w14:paraId="61664673" w14:textId="1EF3FCA6" w:rsidR="00B17892" w:rsidRPr="008413A8" w:rsidRDefault="00051D64">
      <w:pPr>
        <w:widowControl w:val="0"/>
        <w:pBdr>
          <w:top w:val="nil"/>
          <w:left w:val="nil"/>
          <w:bottom w:val="nil"/>
          <w:right w:val="nil"/>
          <w:between w:val="nil"/>
        </w:pBdr>
        <w:spacing w:line="229" w:lineRule="auto"/>
        <w:ind w:left="115" w:right="107"/>
        <w:jc w:val="both"/>
        <w:rPr>
          <w:rFonts w:asciiTheme="majorHAnsi" w:eastAsia="Times New Roman" w:hAnsiTheme="majorHAnsi" w:cs="Times New Roman"/>
          <w:color w:val="000000"/>
          <w:sz w:val="20"/>
          <w:szCs w:val="20"/>
        </w:rPr>
      </w:pPr>
      <w:r w:rsidRPr="008413A8">
        <w:rPr>
          <w:rFonts w:asciiTheme="majorHAnsi" w:eastAsia="Times New Roman" w:hAnsiTheme="majorHAnsi" w:cs="Times New Roman"/>
          <w:color w:val="000000"/>
          <w:sz w:val="20"/>
          <w:szCs w:val="20"/>
        </w:rPr>
        <w:t>Fellowship of the Australian Society for Music Education is one of the highest honours that the Society</w:t>
      </w:r>
      <w:r w:rsidR="00A37EF0" w:rsidRPr="008413A8">
        <w:rPr>
          <w:rFonts w:asciiTheme="majorHAnsi" w:eastAsia="Times New Roman" w:hAnsiTheme="majorHAnsi" w:cs="Times New Roman"/>
          <w:color w:val="000000"/>
          <w:sz w:val="20"/>
          <w:szCs w:val="20"/>
        </w:rPr>
        <w:t xml:space="preserve"> </w:t>
      </w:r>
      <w:r w:rsidRPr="008413A8">
        <w:rPr>
          <w:rFonts w:asciiTheme="majorHAnsi" w:eastAsia="Times New Roman" w:hAnsiTheme="majorHAnsi" w:cs="Times New Roman"/>
          <w:color w:val="000000"/>
          <w:sz w:val="20"/>
          <w:szCs w:val="20"/>
        </w:rPr>
        <w:t xml:space="preserve">can award, and should be seen by ASME Members and Fellows and by the wider education community to be a recognition of outstanding and distinctive contributions to the advancement of music education.  </w:t>
      </w:r>
    </w:p>
    <w:p w14:paraId="2BA99441" w14:textId="485D4C84" w:rsidR="00B17892" w:rsidRPr="008413A8" w:rsidRDefault="00051D64">
      <w:pPr>
        <w:widowControl w:val="0"/>
        <w:pBdr>
          <w:top w:val="nil"/>
          <w:left w:val="nil"/>
          <w:bottom w:val="nil"/>
          <w:right w:val="nil"/>
          <w:between w:val="nil"/>
        </w:pBdr>
        <w:spacing w:before="235" w:line="229" w:lineRule="auto"/>
        <w:ind w:left="113" w:right="208" w:firstLine="2"/>
        <w:rPr>
          <w:rFonts w:asciiTheme="majorHAnsi" w:eastAsia="Times New Roman" w:hAnsiTheme="majorHAnsi" w:cs="Times New Roman"/>
          <w:color w:val="000000"/>
          <w:sz w:val="20"/>
          <w:szCs w:val="20"/>
        </w:rPr>
      </w:pPr>
      <w:r w:rsidRPr="008413A8">
        <w:rPr>
          <w:rFonts w:asciiTheme="majorHAnsi" w:eastAsia="Times New Roman" w:hAnsiTheme="majorHAnsi" w:cs="Times New Roman"/>
          <w:color w:val="000000"/>
          <w:sz w:val="20"/>
          <w:szCs w:val="20"/>
        </w:rPr>
        <w:t xml:space="preserve">The Fellowship Awards Committee can only make decisions on the written evidence placed before them. A Fellowship is a national award and the evidence offered must provide sufficient proof that the person is indeed worthy of this highly prestigious award. It is therefore essential that in preparing nominations, nominators address the criteria set out in these Fellowship Guidelines.  </w:t>
      </w:r>
    </w:p>
    <w:p w14:paraId="23A9395D" w14:textId="77777777" w:rsidR="00B17892" w:rsidRPr="008413A8" w:rsidRDefault="00051D64">
      <w:pPr>
        <w:widowControl w:val="0"/>
        <w:pBdr>
          <w:top w:val="nil"/>
          <w:left w:val="nil"/>
          <w:bottom w:val="nil"/>
          <w:right w:val="nil"/>
          <w:between w:val="nil"/>
        </w:pBdr>
        <w:spacing w:before="236" w:line="240" w:lineRule="auto"/>
        <w:ind w:left="125"/>
        <w:rPr>
          <w:rFonts w:asciiTheme="majorHAnsi" w:eastAsia="Times New Roman" w:hAnsiTheme="majorHAnsi" w:cs="Times New Roman"/>
          <w:b/>
          <w:color w:val="000000"/>
          <w:sz w:val="20"/>
          <w:szCs w:val="20"/>
        </w:rPr>
      </w:pPr>
      <w:r w:rsidRPr="008413A8">
        <w:rPr>
          <w:rFonts w:asciiTheme="majorHAnsi" w:eastAsia="Times New Roman" w:hAnsiTheme="majorHAnsi" w:cs="Times New Roman"/>
          <w:b/>
          <w:color w:val="000000"/>
          <w:sz w:val="20"/>
          <w:szCs w:val="20"/>
        </w:rPr>
        <w:t xml:space="preserve">1.2 Nomination  </w:t>
      </w:r>
    </w:p>
    <w:p w14:paraId="2E0A5DA8" w14:textId="3E4D430A" w:rsidR="00B17892" w:rsidRPr="008413A8" w:rsidRDefault="00051D64">
      <w:pPr>
        <w:widowControl w:val="0"/>
        <w:pBdr>
          <w:top w:val="nil"/>
          <w:left w:val="nil"/>
          <w:bottom w:val="nil"/>
          <w:right w:val="nil"/>
          <w:between w:val="nil"/>
        </w:pBdr>
        <w:spacing w:line="228" w:lineRule="auto"/>
        <w:ind w:left="116" w:right="440" w:firstLine="2"/>
        <w:rPr>
          <w:rFonts w:asciiTheme="majorHAnsi" w:eastAsia="Times New Roman" w:hAnsiTheme="majorHAnsi" w:cs="Times New Roman"/>
          <w:color w:val="000000"/>
          <w:sz w:val="20"/>
          <w:szCs w:val="20"/>
        </w:rPr>
      </w:pPr>
      <w:r w:rsidRPr="008413A8">
        <w:rPr>
          <w:rFonts w:asciiTheme="majorHAnsi" w:eastAsia="Times New Roman" w:hAnsiTheme="majorHAnsi" w:cs="Times New Roman"/>
          <w:color w:val="000000"/>
          <w:sz w:val="20"/>
          <w:szCs w:val="20"/>
        </w:rPr>
        <w:t xml:space="preserve">Current financial members may be nominated as candidates for Fellowship by two financial ASME members who support the nomination.  </w:t>
      </w:r>
    </w:p>
    <w:p w14:paraId="5EB7CAB3" w14:textId="35119D5E" w:rsidR="00B17892" w:rsidRPr="008413A8" w:rsidRDefault="00051D64">
      <w:pPr>
        <w:widowControl w:val="0"/>
        <w:pBdr>
          <w:top w:val="nil"/>
          <w:left w:val="nil"/>
          <w:bottom w:val="nil"/>
          <w:right w:val="nil"/>
          <w:between w:val="nil"/>
        </w:pBdr>
        <w:spacing w:before="8" w:line="228" w:lineRule="auto"/>
        <w:ind w:left="117" w:right="678" w:hanging="1"/>
        <w:rPr>
          <w:rFonts w:asciiTheme="majorHAnsi" w:eastAsia="Times New Roman" w:hAnsiTheme="majorHAnsi" w:cs="Times New Roman"/>
          <w:b/>
          <w:color w:val="000000"/>
          <w:sz w:val="20"/>
          <w:szCs w:val="20"/>
        </w:rPr>
      </w:pPr>
      <w:r w:rsidRPr="008413A8">
        <w:rPr>
          <w:rFonts w:asciiTheme="majorHAnsi" w:eastAsia="Times New Roman" w:hAnsiTheme="majorHAnsi" w:cs="Times New Roman"/>
          <w:b/>
          <w:color w:val="000000"/>
          <w:sz w:val="20"/>
          <w:szCs w:val="20"/>
        </w:rPr>
        <w:t xml:space="preserve">It is important that the nomination be treated as confidential - the person being nominated should not be informed of the nomination.  </w:t>
      </w:r>
    </w:p>
    <w:p w14:paraId="4BE8189B" w14:textId="7FCEE49A" w:rsidR="00B17892" w:rsidRPr="008413A8" w:rsidRDefault="00051D64">
      <w:pPr>
        <w:widowControl w:val="0"/>
        <w:pBdr>
          <w:top w:val="nil"/>
          <w:left w:val="nil"/>
          <w:bottom w:val="nil"/>
          <w:right w:val="nil"/>
          <w:between w:val="nil"/>
        </w:pBdr>
        <w:spacing w:before="3" w:line="229" w:lineRule="auto"/>
        <w:ind w:left="116" w:right="270"/>
        <w:rPr>
          <w:rFonts w:asciiTheme="majorHAnsi" w:eastAsia="Times New Roman" w:hAnsiTheme="majorHAnsi" w:cs="Times New Roman"/>
          <w:color w:val="000000"/>
          <w:sz w:val="20"/>
          <w:szCs w:val="20"/>
        </w:rPr>
      </w:pPr>
      <w:r w:rsidRPr="008413A8">
        <w:rPr>
          <w:rFonts w:asciiTheme="majorHAnsi" w:eastAsia="Times New Roman" w:hAnsiTheme="majorHAnsi" w:cs="Times New Roman"/>
          <w:color w:val="000000"/>
          <w:sz w:val="20"/>
          <w:szCs w:val="20"/>
        </w:rPr>
        <w:t xml:space="preserve">The completed Nomination Form should be forwarded to the National Secretary. The Fellowship will normally be awarded at an Annual General Meeting of ASME National.  </w:t>
      </w:r>
    </w:p>
    <w:p w14:paraId="2204DB83" w14:textId="77777777" w:rsidR="00B17892" w:rsidRPr="008413A8" w:rsidRDefault="00051D64">
      <w:pPr>
        <w:widowControl w:val="0"/>
        <w:pBdr>
          <w:top w:val="nil"/>
          <w:left w:val="nil"/>
          <w:bottom w:val="nil"/>
          <w:right w:val="nil"/>
          <w:between w:val="nil"/>
        </w:pBdr>
        <w:spacing w:before="236" w:line="240" w:lineRule="auto"/>
        <w:ind w:left="125"/>
        <w:rPr>
          <w:rFonts w:asciiTheme="majorHAnsi" w:eastAsia="Times New Roman" w:hAnsiTheme="majorHAnsi" w:cs="Times New Roman"/>
          <w:b/>
          <w:color w:val="000000"/>
          <w:sz w:val="20"/>
          <w:szCs w:val="20"/>
        </w:rPr>
      </w:pPr>
      <w:r w:rsidRPr="008413A8">
        <w:rPr>
          <w:rFonts w:asciiTheme="majorHAnsi" w:eastAsia="Times New Roman" w:hAnsiTheme="majorHAnsi" w:cs="Times New Roman"/>
          <w:b/>
          <w:color w:val="000000"/>
          <w:sz w:val="20"/>
          <w:szCs w:val="20"/>
        </w:rPr>
        <w:t xml:space="preserve">1.3 Admission  </w:t>
      </w:r>
    </w:p>
    <w:p w14:paraId="2F65E4F7" w14:textId="016AA8DD" w:rsidR="00B17892" w:rsidRPr="008413A8" w:rsidRDefault="00051D64">
      <w:pPr>
        <w:widowControl w:val="0"/>
        <w:pBdr>
          <w:top w:val="nil"/>
          <w:left w:val="nil"/>
          <w:bottom w:val="nil"/>
          <w:right w:val="nil"/>
          <w:between w:val="nil"/>
        </w:pBdr>
        <w:spacing w:line="229" w:lineRule="auto"/>
        <w:ind w:left="113" w:right="297" w:firstLine="2"/>
        <w:rPr>
          <w:rFonts w:asciiTheme="majorHAnsi" w:eastAsia="Times New Roman" w:hAnsiTheme="majorHAnsi" w:cs="Times New Roman"/>
          <w:color w:val="000000"/>
          <w:sz w:val="20"/>
          <w:szCs w:val="20"/>
        </w:rPr>
      </w:pPr>
      <w:r w:rsidRPr="008413A8">
        <w:rPr>
          <w:rFonts w:asciiTheme="majorHAnsi" w:eastAsia="Times New Roman" w:hAnsiTheme="majorHAnsi" w:cs="Times New Roman"/>
          <w:color w:val="000000"/>
          <w:sz w:val="20"/>
          <w:szCs w:val="20"/>
        </w:rPr>
        <w:t>The award of Fellowship is for a distinctive contribution to the advancement of music education. It is not a reward for service and a competent performance in the position held is not, in itself, a sufficient basis for the award. To be admitted to Fellowship, the nominators must provide evidence, over a</w:t>
      </w:r>
      <w:r w:rsidR="00A37EF0" w:rsidRPr="008413A8">
        <w:rPr>
          <w:rFonts w:asciiTheme="majorHAnsi" w:eastAsia="Times New Roman" w:hAnsiTheme="majorHAnsi" w:cs="Times New Roman"/>
          <w:color w:val="000000"/>
          <w:sz w:val="20"/>
          <w:szCs w:val="20"/>
        </w:rPr>
        <w:t xml:space="preserve"> </w:t>
      </w:r>
      <w:r w:rsidRPr="008413A8">
        <w:rPr>
          <w:rFonts w:asciiTheme="majorHAnsi" w:eastAsia="Times New Roman" w:hAnsiTheme="majorHAnsi" w:cs="Times New Roman"/>
          <w:color w:val="000000"/>
          <w:sz w:val="20"/>
          <w:szCs w:val="20"/>
        </w:rPr>
        <w:t xml:space="preserve">minimum period of five years, of a distinctive contribution in a field of music education.  </w:t>
      </w:r>
    </w:p>
    <w:p w14:paraId="1765AF6F" w14:textId="77777777" w:rsidR="00A37EF0" w:rsidRPr="008413A8" w:rsidRDefault="00A37EF0" w:rsidP="00A37EF0">
      <w:pPr>
        <w:widowControl w:val="0"/>
        <w:pBdr>
          <w:top w:val="nil"/>
          <w:left w:val="nil"/>
          <w:bottom w:val="nil"/>
          <w:right w:val="nil"/>
          <w:between w:val="nil"/>
        </w:pBdr>
        <w:spacing w:line="242" w:lineRule="auto"/>
        <w:ind w:left="488" w:right="471" w:hanging="369"/>
        <w:rPr>
          <w:rFonts w:asciiTheme="majorHAnsi" w:eastAsia="Times New Roman" w:hAnsiTheme="majorHAnsi" w:cs="Times New Roman"/>
          <w:color w:val="000000"/>
          <w:sz w:val="20"/>
          <w:szCs w:val="20"/>
        </w:rPr>
      </w:pPr>
    </w:p>
    <w:p w14:paraId="0FFD6DAE" w14:textId="7D5094B4" w:rsidR="00A37EF0" w:rsidRPr="008413A8" w:rsidRDefault="00051D64" w:rsidP="00A37EF0">
      <w:pPr>
        <w:widowControl w:val="0"/>
        <w:pBdr>
          <w:top w:val="nil"/>
          <w:left w:val="nil"/>
          <w:bottom w:val="nil"/>
          <w:right w:val="nil"/>
          <w:between w:val="nil"/>
        </w:pBdr>
        <w:spacing w:line="242" w:lineRule="auto"/>
        <w:ind w:left="488" w:right="471" w:hanging="369"/>
        <w:rPr>
          <w:rFonts w:asciiTheme="majorHAnsi" w:eastAsia="Times New Roman" w:hAnsiTheme="majorHAnsi" w:cs="Times New Roman"/>
          <w:color w:val="000000"/>
          <w:sz w:val="20"/>
          <w:szCs w:val="20"/>
        </w:rPr>
      </w:pPr>
      <w:r w:rsidRPr="008413A8">
        <w:rPr>
          <w:rFonts w:asciiTheme="majorHAnsi" w:eastAsia="Times New Roman" w:hAnsiTheme="majorHAnsi" w:cs="Times New Roman"/>
          <w:color w:val="000000"/>
          <w:sz w:val="20"/>
          <w:szCs w:val="20"/>
        </w:rPr>
        <w:t xml:space="preserve">In general, admission to a Fellowship is based on evidence in one or more of the following areas: </w:t>
      </w:r>
    </w:p>
    <w:p w14:paraId="4290A0F0" w14:textId="3D2631C8" w:rsidR="00A37EF0" w:rsidRPr="008413A8" w:rsidRDefault="00051D64" w:rsidP="00A37EF0">
      <w:pPr>
        <w:widowControl w:val="0"/>
        <w:pBdr>
          <w:top w:val="nil"/>
          <w:left w:val="nil"/>
          <w:bottom w:val="nil"/>
          <w:right w:val="nil"/>
          <w:between w:val="nil"/>
        </w:pBdr>
        <w:spacing w:line="242" w:lineRule="auto"/>
        <w:ind w:left="488" w:right="471" w:hanging="369"/>
        <w:rPr>
          <w:rFonts w:asciiTheme="majorHAnsi" w:eastAsia="Times New Roman" w:hAnsiTheme="majorHAnsi" w:cs="Times New Roman"/>
          <w:color w:val="000000"/>
          <w:sz w:val="20"/>
          <w:szCs w:val="20"/>
        </w:rPr>
      </w:pPr>
      <w:r w:rsidRPr="008413A8">
        <w:rPr>
          <w:rFonts w:asciiTheme="majorHAnsi" w:eastAsia="Noto Sans Symbols" w:hAnsiTheme="majorHAnsi" w:cs="Noto Sans Symbols"/>
          <w:color w:val="000000"/>
          <w:sz w:val="20"/>
          <w:szCs w:val="20"/>
        </w:rPr>
        <w:t xml:space="preserve">∙ </w:t>
      </w:r>
      <w:r w:rsidRPr="008413A8">
        <w:rPr>
          <w:rFonts w:asciiTheme="majorHAnsi" w:eastAsia="Times New Roman" w:hAnsiTheme="majorHAnsi" w:cs="Times New Roman"/>
          <w:color w:val="000000"/>
          <w:sz w:val="20"/>
          <w:szCs w:val="20"/>
        </w:rPr>
        <w:t>distinctive contribution to student learning and teaching practice at any level in education;</w:t>
      </w:r>
    </w:p>
    <w:p w14:paraId="6150ED1C" w14:textId="77777777" w:rsidR="00A37EF0" w:rsidRPr="008413A8" w:rsidRDefault="00051D64" w:rsidP="00A37EF0">
      <w:pPr>
        <w:widowControl w:val="0"/>
        <w:pBdr>
          <w:top w:val="nil"/>
          <w:left w:val="nil"/>
          <w:bottom w:val="nil"/>
          <w:right w:val="nil"/>
          <w:between w:val="nil"/>
        </w:pBdr>
        <w:spacing w:line="242" w:lineRule="auto"/>
        <w:ind w:left="488" w:right="471" w:hanging="369"/>
        <w:rPr>
          <w:rFonts w:asciiTheme="majorHAnsi" w:eastAsia="Times New Roman" w:hAnsiTheme="majorHAnsi" w:cs="Times New Roman"/>
          <w:color w:val="000000"/>
          <w:sz w:val="20"/>
          <w:szCs w:val="20"/>
        </w:rPr>
      </w:pPr>
      <w:r w:rsidRPr="008413A8">
        <w:rPr>
          <w:rFonts w:asciiTheme="majorHAnsi" w:eastAsia="Noto Sans Symbols" w:hAnsiTheme="majorHAnsi" w:cs="Noto Sans Symbols"/>
          <w:color w:val="000000"/>
          <w:sz w:val="20"/>
          <w:szCs w:val="20"/>
        </w:rPr>
        <w:t>∙</w:t>
      </w:r>
      <w:r w:rsidRPr="008413A8">
        <w:rPr>
          <w:rFonts w:asciiTheme="majorHAnsi" w:eastAsia="Times New Roman" w:hAnsiTheme="majorHAnsi" w:cs="Times New Roman"/>
          <w:color w:val="000000"/>
          <w:sz w:val="20"/>
          <w:szCs w:val="20"/>
        </w:rPr>
        <w:t xml:space="preserve">distinctive contribution to scholarship, innovation or research; and/or  </w:t>
      </w:r>
    </w:p>
    <w:p w14:paraId="6F3121E8" w14:textId="2227861E" w:rsidR="00B17892" w:rsidRPr="008413A8" w:rsidRDefault="00051D64" w:rsidP="00A37EF0">
      <w:pPr>
        <w:widowControl w:val="0"/>
        <w:pBdr>
          <w:top w:val="nil"/>
          <w:left w:val="nil"/>
          <w:bottom w:val="nil"/>
          <w:right w:val="nil"/>
          <w:between w:val="nil"/>
        </w:pBdr>
        <w:spacing w:line="242" w:lineRule="auto"/>
        <w:ind w:left="488" w:right="471" w:hanging="369"/>
        <w:rPr>
          <w:rFonts w:asciiTheme="majorHAnsi" w:eastAsia="Times New Roman" w:hAnsiTheme="majorHAnsi" w:cs="Times New Roman"/>
          <w:color w:val="000000"/>
          <w:sz w:val="20"/>
          <w:szCs w:val="20"/>
        </w:rPr>
      </w:pPr>
      <w:r w:rsidRPr="008413A8">
        <w:rPr>
          <w:rFonts w:asciiTheme="majorHAnsi" w:eastAsia="Noto Sans Symbols" w:hAnsiTheme="majorHAnsi" w:cs="Noto Sans Symbols"/>
          <w:color w:val="000000"/>
          <w:sz w:val="20"/>
          <w:szCs w:val="20"/>
        </w:rPr>
        <w:t xml:space="preserve">∙ </w:t>
      </w:r>
      <w:r w:rsidRPr="008413A8">
        <w:rPr>
          <w:rFonts w:asciiTheme="majorHAnsi" w:eastAsia="Times New Roman" w:hAnsiTheme="majorHAnsi" w:cs="Times New Roman"/>
          <w:color w:val="000000"/>
          <w:sz w:val="20"/>
          <w:szCs w:val="20"/>
        </w:rPr>
        <w:t xml:space="preserve">distinctive contribution to educational leadership at national, state, system/sector or institutional level.  </w:t>
      </w:r>
    </w:p>
    <w:p w14:paraId="4AEEBA71" w14:textId="3C3938BF" w:rsidR="00B17892" w:rsidRPr="008413A8" w:rsidRDefault="00051D64">
      <w:pPr>
        <w:widowControl w:val="0"/>
        <w:pBdr>
          <w:top w:val="nil"/>
          <w:left w:val="nil"/>
          <w:bottom w:val="nil"/>
          <w:right w:val="nil"/>
          <w:between w:val="nil"/>
        </w:pBdr>
        <w:spacing w:before="6" w:line="229" w:lineRule="auto"/>
        <w:ind w:left="113" w:right="40" w:firstLine="1"/>
        <w:rPr>
          <w:rFonts w:asciiTheme="majorHAnsi" w:eastAsia="Times New Roman" w:hAnsiTheme="majorHAnsi" w:cs="Times New Roman"/>
          <w:color w:val="000000"/>
          <w:sz w:val="20"/>
          <w:szCs w:val="20"/>
        </w:rPr>
      </w:pPr>
      <w:r w:rsidRPr="008413A8">
        <w:rPr>
          <w:rFonts w:asciiTheme="majorHAnsi" w:eastAsia="Times New Roman" w:hAnsiTheme="majorHAnsi" w:cs="Times New Roman"/>
          <w:color w:val="000000"/>
          <w:sz w:val="20"/>
          <w:szCs w:val="20"/>
        </w:rPr>
        <w:t xml:space="preserve">Normally, nominees will be practicing music educators (e.g., classroom teachers, principals, academics, researchers etc) however, there is some provision for meritorious members no longer employed in active service.  </w:t>
      </w:r>
    </w:p>
    <w:p w14:paraId="43734FF3" w14:textId="77777777" w:rsidR="00B17892" w:rsidRPr="008413A8" w:rsidRDefault="00051D64">
      <w:pPr>
        <w:widowControl w:val="0"/>
        <w:pBdr>
          <w:top w:val="nil"/>
          <w:left w:val="nil"/>
          <w:bottom w:val="nil"/>
          <w:right w:val="nil"/>
          <w:between w:val="nil"/>
        </w:pBdr>
        <w:spacing w:before="235" w:line="240" w:lineRule="auto"/>
        <w:ind w:left="116"/>
        <w:rPr>
          <w:rFonts w:asciiTheme="majorHAnsi" w:eastAsia="Times New Roman" w:hAnsiTheme="majorHAnsi" w:cs="Times New Roman"/>
          <w:color w:val="000000"/>
          <w:sz w:val="20"/>
          <w:szCs w:val="20"/>
        </w:rPr>
      </w:pPr>
      <w:r w:rsidRPr="008413A8">
        <w:rPr>
          <w:rFonts w:asciiTheme="majorHAnsi" w:eastAsia="Times New Roman" w:hAnsiTheme="majorHAnsi" w:cs="Times New Roman"/>
          <w:color w:val="000000"/>
          <w:sz w:val="20"/>
          <w:szCs w:val="20"/>
        </w:rPr>
        <w:t xml:space="preserve">The nominee must  </w:t>
      </w:r>
    </w:p>
    <w:p w14:paraId="39CF0162" w14:textId="77777777" w:rsidR="00B17892" w:rsidRPr="008413A8" w:rsidRDefault="00051D64">
      <w:pPr>
        <w:widowControl w:val="0"/>
        <w:pBdr>
          <w:top w:val="nil"/>
          <w:left w:val="nil"/>
          <w:bottom w:val="nil"/>
          <w:right w:val="nil"/>
          <w:between w:val="nil"/>
        </w:pBdr>
        <w:spacing w:before="9" w:line="240" w:lineRule="auto"/>
        <w:ind w:left="483"/>
        <w:rPr>
          <w:rFonts w:asciiTheme="majorHAnsi" w:eastAsia="Times New Roman" w:hAnsiTheme="majorHAnsi" w:cs="Times New Roman"/>
          <w:color w:val="000000"/>
          <w:sz w:val="20"/>
          <w:szCs w:val="20"/>
        </w:rPr>
      </w:pPr>
      <w:r w:rsidRPr="008413A8">
        <w:rPr>
          <w:rFonts w:asciiTheme="majorHAnsi" w:eastAsia="Noto Sans Symbols" w:hAnsiTheme="majorHAnsi" w:cs="Noto Sans Symbols"/>
          <w:color w:val="000000"/>
          <w:sz w:val="20"/>
          <w:szCs w:val="20"/>
        </w:rPr>
        <w:t xml:space="preserve">∙ </w:t>
      </w:r>
      <w:r w:rsidRPr="008413A8">
        <w:rPr>
          <w:rFonts w:asciiTheme="majorHAnsi" w:eastAsia="Times New Roman" w:hAnsiTheme="majorHAnsi" w:cs="Times New Roman"/>
          <w:color w:val="000000"/>
          <w:sz w:val="20"/>
          <w:szCs w:val="20"/>
        </w:rPr>
        <w:t xml:space="preserve">be currently a financial member of ASME.  </w:t>
      </w:r>
    </w:p>
    <w:p w14:paraId="5574D9DA" w14:textId="77777777" w:rsidR="00B17892" w:rsidRPr="008413A8" w:rsidRDefault="00051D64">
      <w:pPr>
        <w:widowControl w:val="0"/>
        <w:pBdr>
          <w:top w:val="nil"/>
          <w:left w:val="nil"/>
          <w:bottom w:val="nil"/>
          <w:right w:val="nil"/>
          <w:between w:val="nil"/>
        </w:pBdr>
        <w:spacing w:before="10" w:line="240" w:lineRule="auto"/>
        <w:ind w:left="483"/>
        <w:rPr>
          <w:rFonts w:asciiTheme="majorHAnsi" w:eastAsia="Times New Roman" w:hAnsiTheme="majorHAnsi" w:cs="Times New Roman"/>
          <w:color w:val="000000"/>
          <w:sz w:val="20"/>
          <w:szCs w:val="20"/>
        </w:rPr>
      </w:pPr>
      <w:r w:rsidRPr="008413A8">
        <w:rPr>
          <w:rFonts w:asciiTheme="majorHAnsi" w:eastAsia="Noto Sans Symbols" w:hAnsiTheme="majorHAnsi" w:cs="Noto Sans Symbols"/>
          <w:color w:val="000000"/>
          <w:sz w:val="20"/>
          <w:szCs w:val="20"/>
        </w:rPr>
        <w:t xml:space="preserve">∙ </w:t>
      </w:r>
      <w:r w:rsidRPr="008413A8">
        <w:rPr>
          <w:rFonts w:asciiTheme="majorHAnsi" w:eastAsia="Times New Roman" w:hAnsiTheme="majorHAnsi" w:cs="Times New Roman"/>
          <w:color w:val="000000"/>
          <w:sz w:val="20"/>
          <w:szCs w:val="20"/>
        </w:rPr>
        <w:t xml:space="preserve">have been a member of ASME for at least five years.  </w:t>
      </w:r>
    </w:p>
    <w:p w14:paraId="7ED66472" w14:textId="7A42CB87" w:rsidR="00B17892" w:rsidRPr="008413A8" w:rsidRDefault="00051D64">
      <w:pPr>
        <w:widowControl w:val="0"/>
        <w:pBdr>
          <w:top w:val="nil"/>
          <w:left w:val="nil"/>
          <w:bottom w:val="nil"/>
          <w:right w:val="nil"/>
          <w:between w:val="nil"/>
        </w:pBdr>
        <w:spacing w:before="225" w:line="229" w:lineRule="auto"/>
        <w:ind w:left="118" w:right="194" w:hanging="2"/>
        <w:rPr>
          <w:rFonts w:asciiTheme="majorHAnsi" w:eastAsia="Times New Roman" w:hAnsiTheme="majorHAnsi" w:cs="Times New Roman"/>
          <w:color w:val="000000"/>
          <w:sz w:val="20"/>
          <w:szCs w:val="20"/>
        </w:rPr>
      </w:pPr>
      <w:r w:rsidRPr="008413A8">
        <w:rPr>
          <w:rFonts w:asciiTheme="majorHAnsi" w:eastAsia="Times New Roman" w:hAnsiTheme="majorHAnsi" w:cs="Times New Roman"/>
          <w:color w:val="000000"/>
          <w:sz w:val="20"/>
          <w:szCs w:val="20"/>
        </w:rPr>
        <w:t xml:space="preserve">The recipient is eligible to use the acronym (FASME) after their name and qualifications. The title can only be used while the recipient remains a financial member of ASME.  </w:t>
      </w:r>
    </w:p>
    <w:p w14:paraId="01D86AF8" w14:textId="77777777" w:rsidR="00B17892" w:rsidRPr="008413A8" w:rsidRDefault="00051D64">
      <w:pPr>
        <w:widowControl w:val="0"/>
        <w:pBdr>
          <w:top w:val="nil"/>
          <w:left w:val="nil"/>
          <w:bottom w:val="nil"/>
          <w:right w:val="nil"/>
          <w:between w:val="nil"/>
        </w:pBdr>
        <w:spacing w:before="236" w:line="240" w:lineRule="auto"/>
        <w:ind w:left="125"/>
        <w:rPr>
          <w:rFonts w:asciiTheme="majorHAnsi" w:eastAsia="Times New Roman" w:hAnsiTheme="majorHAnsi" w:cs="Times New Roman"/>
          <w:b/>
          <w:color w:val="000000"/>
          <w:sz w:val="20"/>
          <w:szCs w:val="20"/>
        </w:rPr>
      </w:pPr>
      <w:r w:rsidRPr="008413A8">
        <w:rPr>
          <w:rFonts w:asciiTheme="majorHAnsi" w:eastAsia="Times New Roman" w:hAnsiTheme="majorHAnsi" w:cs="Times New Roman"/>
          <w:b/>
          <w:color w:val="000000"/>
          <w:sz w:val="20"/>
          <w:szCs w:val="20"/>
        </w:rPr>
        <w:t xml:space="preserve">1.4 Fellowship Awards Committee  </w:t>
      </w:r>
    </w:p>
    <w:p w14:paraId="668C61D1" w14:textId="6C1F38A8" w:rsidR="00B17892" w:rsidRPr="008413A8" w:rsidRDefault="00051D64">
      <w:pPr>
        <w:widowControl w:val="0"/>
        <w:pBdr>
          <w:top w:val="nil"/>
          <w:left w:val="nil"/>
          <w:bottom w:val="nil"/>
          <w:right w:val="nil"/>
          <w:between w:val="nil"/>
        </w:pBdr>
        <w:spacing w:line="229" w:lineRule="auto"/>
        <w:ind w:left="115" w:right="201" w:firstLine="1"/>
        <w:rPr>
          <w:rFonts w:asciiTheme="majorHAnsi" w:eastAsia="Times New Roman" w:hAnsiTheme="majorHAnsi" w:cs="Times New Roman"/>
          <w:color w:val="000000"/>
          <w:sz w:val="20"/>
          <w:szCs w:val="20"/>
        </w:rPr>
      </w:pPr>
      <w:r w:rsidRPr="008413A8">
        <w:rPr>
          <w:rFonts w:asciiTheme="majorHAnsi" w:eastAsia="Times New Roman" w:hAnsiTheme="majorHAnsi" w:cs="Times New Roman"/>
          <w:color w:val="000000"/>
          <w:sz w:val="20"/>
          <w:szCs w:val="20"/>
        </w:rPr>
        <w:t xml:space="preserve">The Fellowship Awards Committee will be made up of three members of the ASME National Executive. The Committee will make recommendations to the National Council. The Awards Committee will make decisions on the basis of the written evidence placed before it. The Committee’s decisions are confidential and final. No correspondence will be entered into. A report of the results of the deliberations will be provided to the National Council. </w:t>
      </w:r>
    </w:p>
    <w:p w14:paraId="3AD4C46A" w14:textId="77777777" w:rsidR="008413A8" w:rsidRDefault="008413A8">
      <w:pPr>
        <w:widowControl w:val="0"/>
        <w:pBdr>
          <w:top w:val="nil"/>
          <w:left w:val="nil"/>
          <w:bottom w:val="nil"/>
          <w:right w:val="nil"/>
          <w:between w:val="nil"/>
        </w:pBdr>
        <w:spacing w:line="240" w:lineRule="auto"/>
        <w:ind w:left="113"/>
        <w:rPr>
          <w:rFonts w:asciiTheme="majorHAnsi" w:eastAsia="Times New Roman" w:hAnsiTheme="majorHAnsi" w:cs="Times New Roman"/>
          <w:b/>
          <w:i/>
          <w:color w:val="000000"/>
          <w:sz w:val="20"/>
          <w:szCs w:val="20"/>
        </w:rPr>
      </w:pPr>
    </w:p>
    <w:p w14:paraId="329171D6" w14:textId="06A674A0" w:rsidR="00B17892" w:rsidRPr="008413A8" w:rsidRDefault="00051D64">
      <w:pPr>
        <w:widowControl w:val="0"/>
        <w:pBdr>
          <w:top w:val="nil"/>
          <w:left w:val="nil"/>
          <w:bottom w:val="nil"/>
          <w:right w:val="nil"/>
          <w:between w:val="nil"/>
        </w:pBdr>
        <w:spacing w:line="240" w:lineRule="auto"/>
        <w:ind w:left="113"/>
        <w:rPr>
          <w:rFonts w:asciiTheme="majorHAnsi" w:eastAsia="Times New Roman" w:hAnsiTheme="majorHAnsi" w:cs="Times New Roman"/>
          <w:b/>
          <w:i/>
          <w:color w:val="000000"/>
          <w:sz w:val="20"/>
          <w:szCs w:val="20"/>
        </w:rPr>
      </w:pPr>
      <w:r w:rsidRPr="008413A8">
        <w:rPr>
          <w:rFonts w:asciiTheme="majorHAnsi" w:eastAsia="Times New Roman" w:hAnsiTheme="majorHAnsi" w:cs="Times New Roman"/>
          <w:b/>
          <w:i/>
          <w:color w:val="000000"/>
          <w:sz w:val="20"/>
          <w:szCs w:val="20"/>
        </w:rPr>
        <w:t xml:space="preserve">STRICTLY CONFIDENTIAL  </w:t>
      </w:r>
    </w:p>
    <w:p w14:paraId="5B3BAC9C" w14:textId="77777777" w:rsidR="00B17892" w:rsidRDefault="00B17892">
      <w:pPr>
        <w:widowControl w:val="0"/>
        <w:pBdr>
          <w:top w:val="nil"/>
          <w:left w:val="nil"/>
          <w:bottom w:val="nil"/>
          <w:right w:val="nil"/>
          <w:between w:val="nil"/>
        </w:pBdr>
        <w:spacing w:line="240" w:lineRule="auto"/>
        <w:ind w:left="113"/>
        <w:rPr>
          <w:rFonts w:ascii="Times New Roman" w:eastAsia="Times New Roman" w:hAnsi="Times New Roman" w:cs="Times New Roman"/>
          <w:b/>
          <w:i/>
          <w:sz w:val="20"/>
          <w:szCs w:val="20"/>
        </w:rPr>
      </w:pPr>
    </w:p>
    <w:p w14:paraId="5E6A925A" w14:textId="2B86FA63" w:rsidR="00597F9E" w:rsidRDefault="00597F9E">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br w:type="page"/>
      </w:r>
    </w:p>
    <w:p w14:paraId="397D6C99" w14:textId="77777777" w:rsidR="00B17892" w:rsidRDefault="00051D64" w:rsidP="008413A8">
      <w:pPr>
        <w:widowControl w:val="0"/>
        <w:pBdr>
          <w:top w:val="nil"/>
          <w:left w:val="nil"/>
          <w:bottom w:val="nil"/>
          <w:right w:val="nil"/>
          <w:between w:val="nil"/>
        </w:pBdr>
        <w:spacing w:before="223" w:line="240" w:lineRule="auto"/>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lastRenderedPageBreak/>
        <w:t>ASME FELLOWSHIP COVER SHEET</w:t>
      </w:r>
    </w:p>
    <w:tbl>
      <w:tblPr>
        <w:tblStyle w:val="a"/>
        <w:tblW w:w="8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94"/>
        <w:gridCol w:w="642"/>
        <w:gridCol w:w="632"/>
        <w:gridCol w:w="2160"/>
        <w:gridCol w:w="1702"/>
      </w:tblGrid>
      <w:tr w:rsidR="00B17892" w14:paraId="170A15D7" w14:textId="77777777" w:rsidTr="00597F9E">
        <w:trPr>
          <w:trHeight w:val="360"/>
        </w:trPr>
        <w:tc>
          <w:tcPr>
            <w:tcW w:w="8530" w:type="dxa"/>
            <w:gridSpan w:val="5"/>
            <w:shd w:val="clear" w:color="auto" w:fill="auto"/>
            <w:tcMar>
              <w:top w:w="100" w:type="dxa"/>
              <w:left w:w="100" w:type="dxa"/>
              <w:bottom w:w="100" w:type="dxa"/>
              <w:right w:w="100" w:type="dxa"/>
            </w:tcMar>
          </w:tcPr>
          <w:p w14:paraId="1BBC049F" w14:textId="77777777" w:rsidR="00B17892" w:rsidRDefault="00051D64">
            <w:pPr>
              <w:widowControl w:val="0"/>
              <w:pBdr>
                <w:top w:val="nil"/>
                <w:left w:val="nil"/>
                <w:bottom w:val="nil"/>
                <w:right w:val="nil"/>
                <w:between w:val="nil"/>
              </w:pBdr>
              <w:spacing w:line="240" w:lineRule="auto"/>
              <w:ind w:left="116"/>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NOMINEE DETAILS</w:t>
            </w:r>
          </w:p>
        </w:tc>
      </w:tr>
      <w:tr w:rsidR="00B17892" w14:paraId="17C103C7" w14:textId="77777777" w:rsidTr="00597F9E">
        <w:trPr>
          <w:trHeight w:val="360"/>
        </w:trPr>
        <w:tc>
          <w:tcPr>
            <w:tcW w:w="4036" w:type="dxa"/>
            <w:gridSpan w:val="2"/>
            <w:shd w:val="clear" w:color="auto" w:fill="auto"/>
            <w:tcMar>
              <w:top w:w="100" w:type="dxa"/>
              <w:left w:w="100" w:type="dxa"/>
              <w:bottom w:w="100" w:type="dxa"/>
              <w:right w:w="100" w:type="dxa"/>
            </w:tcMar>
          </w:tcPr>
          <w:p w14:paraId="78F496EB" w14:textId="04CD6D1C" w:rsidR="00B17892" w:rsidRDefault="00051D64">
            <w:pPr>
              <w:widowControl w:val="0"/>
              <w:pBdr>
                <w:top w:val="nil"/>
                <w:left w:val="nil"/>
                <w:bottom w:val="nil"/>
                <w:right w:val="nil"/>
                <w:between w:val="nil"/>
              </w:pBdr>
              <w:spacing w:line="240" w:lineRule="auto"/>
              <w:ind w:left="121"/>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Surname: </w:t>
            </w:r>
          </w:p>
        </w:tc>
        <w:tc>
          <w:tcPr>
            <w:tcW w:w="4494" w:type="dxa"/>
            <w:gridSpan w:val="3"/>
            <w:shd w:val="clear" w:color="auto" w:fill="auto"/>
            <w:tcMar>
              <w:top w:w="100" w:type="dxa"/>
              <w:left w:w="100" w:type="dxa"/>
              <w:bottom w:w="100" w:type="dxa"/>
              <w:right w:w="100" w:type="dxa"/>
            </w:tcMar>
          </w:tcPr>
          <w:p w14:paraId="5A4EAFF4" w14:textId="57DF8A2F" w:rsidR="00B17892" w:rsidRDefault="00051D64">
            <w:pPr>
              <w:widowControl w:val="0"/>
              <w:pBdr>
                <w:top w:val="nil"/>
                <w:left w:val="nil"/>
                <w:bottom w:val="nil"/>
                <w:right w:val="nil"/>
                <w:between w:val="nil"/>
              </w:pBdr>
              <w:spacing w:line="240" w:lineRule="auto"/>
              <w:ind w:left="116"/>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Title</w:t>
            </w:r>
            <w:r>
              <w:rPr>
                <w:rFonts w:ascii="Times New Roman" w:eastAsia="Times New Roman" w:hAnsi="Times New Roman" w:cs="Times New Roman"/>
                <w:sz w:val="20"/>
                <w:szCs w:val="20"/>
              </w:rPr>
              <w:t xml:space="preserve">: </w:t>
            </w:r>
          </w:p>
        </w:tc>
      </w:tr>
      <w:tr w:rsidR="00B17892" w14:paraId="58659809" w14:textId="77777777" w:rsidTr="00597F9E">
        <w:trPr>
          <w:trHeight w:val="360"/>
        </w:trPr>
        <w:tc>
          <w:tcPr>
            <w:tcW w:w="4036" w:type="dxa"/>
            <w:gridSpan w:val="2"/>
            <w:shd w:val="clear" w:color="auto" w:fill="auto"/>
            <w:tcMar>
              <w:top w:w="100" w:type="dxa"/>
              <w:left w:w="100" w:type="dxa"/>
              <w:bottom w:w="100" w:type="dxa"/>
              <w:right w:w="100" w:type="dxa"/>
            </w:tcMar>
          </w:tcPr>
          <w:p w14:paraId="62BA9E7E" w14:textId="35C52410" w:rsidR="00B17892" w:rsidRDefault="00051D64">
            <w:pPr>
              <w:widowControl w:val="0"/>
              <w:pBdr>
                <w:top w:val="nil"/>
                <w:left w:val="nil"/>
                <w:bottom w:val="nil"/>
                <w:right w:val="nil"/>
                <w:between w:val="nil"/>
              </w:pBdr>
              <w:spacing w:line="240" w:lineRule="auto"/>
              <w:ind w:left="119"/>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Other names: </w:t>
            </w:r>
          </w:p>
        </w:tc>
        <w:tc>
          <w:tcPr>
            <w:tcW w:w="4494" w:type="dxa"/>
            <w:gridSpan w:val="3"/>
            <w:shd w:val="clear" w:color="auto" w:fill="auto"/>
            <w:tcMar>
              <w:top w:w="100" w:type="dxa"/>
              <w:left w:w="100" w:type="dxa"/>
              <w:bottom w:w="100" w:type="dxa"/>
              <w:right w:w="100" w:type="dxa"/>
            </w:tcMar>
          </w:tcPr>
          <w:p w14:paraId="2C5F2044" w14:textId="77777777" w:rsidR="00B17892" w:rsidRDefault="00B17892">
            <w:pPr>
              <w:widowControl w:val="0"/>
              <w:pBdr>
                <w:top w:val="nil"/>
                <w:left w:val="nil"/>
                <w:bottom w:val="nil"/>
                <w:right w:val="nil"/>
                <w:between w:val="nil"/>
              </w:pBdr>
              <w:rPr>
                <w:rFonts w:ascii="Times New Roman" w:eastAsia="Times New Roman" w:hAnsi="Times New Roman" w:cs="Times New Roman"/>
                <w:color w:val="000000"/>
                <w:sz w:val="20"/>
                <w:szCs w:val="20"/>
              </w:rPr>
            </w:pPr>
          </w:p>
        </w:tc>
      </w:tr>
      <w:tr w:rsidR="00B17892" w14:paraId="37885DCC" w14:textId="77777777" w:rsidTr="00597F9E">
        <w:trPr>
          <w:trHeight w:val="1059"/>
        </w:trPr>
        <w:tc>
          <w:tcPr>
            <w:tcW w:w="4036" w:type="dxa"/>
            <w:gridSpan w:val="2"/>
            <w:shd w:val="clear" w:color="auto" w:fill="auto"/>
            <w:tcMar>
              <w:top w:w="100" w:type="dxa"/>
              <w:left w:w="100" w:type="dxa"/>
              <w:bottom w:w="100" w:type="dxa"/>
              <w:right w:w="100" w:type="dxa"/>
            </w:tcMar>
          </w:tcPr>
          <w:p w14:paraId="4C86681C" w14:textId="77777777" w:rsidR="00B17892" w:rsidRDefault="00051D64">
            <w:pPr>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Postal Address:  </w:t>
            </w:r>
          </w:p>
          <w:p w14:paraId="0E0DB7D7" w14:textId="77777777" w:rsidR="00A37EF0" w:rsidRDefault="00A37EF0">
            <w:pPr>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20"/>
                <w:szCs w:val="20"/>
              </w:rPr>
            </w:pPr>
          </w:p>
          <w:p w14:paraId="6355C63B" w14:textId="7646DE3D" w:rsidR="00B17892" w:rsidRDefault="00051D64">
            <w:pPr>
              <w:widowControl w:val="0"/>
              <w:pBdr>
                <w:top w:val="nil"/>
                <w:left w:val="nil"/>
                <w:bottom w:val="nil"/>
                <w:right w:val="nil"/>
                <w:between w:val="nil"/>
              </w:pBdr>
              <w:spacing w:before="114" w:line="240" w:lineRule="auto"/>
              <w:ind w:left="121"/>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State: Postcode: </w:t>
            </w:r>
          </w:p>
        </w:tc>
        <w:tc>
          <w:tcPr>
            <w:tcW w:w="4494" w:type="dxa"/>
            <w:gridSpan w:val="3"/>
            <w:shd w:val="clear" w:color="auto" w:fill="auto"/>
            <w:tcMar>
              <w:top w:w="100" w:type="dxa"/>
              <w:left w:w="100" w:type="dxa"/>
              <w:bottom w:w="100" w:type="dxa"/>
              <w:right w:w="100" w:type="dxa"/>
            </w:tcMar>
          </w:tcPr>
          <w:p w14:paraId="6CA2AB09" w14:textId="77777777" w:rsidR="00B17892" w:rsidRDefault="00051D64">
            <w:pPr>
              <w:widowControl w:val="0"/>
              <w:pBdr>
                <w:top w:val="nil"/>
                <w:left w:val="nil"/>
                <w:bottom w:val="nil"/>
                <w:right w:val="nil"/>
                <w:between w:val="nil"/>
              </w:pBdr>
              <w:spacing w:line="240" w:lineRule="auto"/>
              <w:ind w:right="1724"/>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r>
      <w:tr w:rsidR="00B17892" w14:paraId="164B17AD" w14:textId="77777777" w:rsidTr="00597F9E">
        <w:trPr>
          <w:trHeight w:val="360"/>
        </w:trPr>
        <w:tc>
          <w:tcPr>
            <w:tcW w:w="8530" w:type="dxa"/>
            <w:gridSpan w:val="5"/>
            <w:shd w:val="clear" w:color="auto" w:fill="auto"/>
            <w:tcMar>
              <w:top w:w="100" w:type="dxa"/>
              <w:left w:w="100" w:type="dxa"/>
              <w:bottom w:w="100" w:type="dxa"/>
              <w:right w:w="100" w:type="dxa"/>
            </w:tcMar>
          </w:tcPr>
          <w:p w14:paraId="058339BF" w14:textId="3F527CAF" w:rsidR="00B17892" w:rsidRDefault="00051D64">
            <w:pPr>
              <w:widowControl w:val="0"/>
              <w:pBdr>
                <w:top w:val="nil"/>
                <w:left w:val="nil"/>
                <w:bottom w:val="nil"/>
                <w:right w:val="nil"/>
                <w:between w:val="nil"/>
              </w:pBdr>
              <w:spacing w:line="240" w:lineRule="auto"/>
              <w:ind w:left="115"/>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Email:    </w:t>
            </w:r>
          </w:p>
        </w:tc>
      </w:tr>
      <w:tr w:rsidR="00B17892" w14:paraId="72D625B3" w14:textId="77777777" w:rsidTr="00597F9E">
        <w:trPr>
          <w:trHeight w:val="360"/>
        </w:trPr>
        <w:tc>
          <w:tcPr>
            <w:tcW w:w="4036" w:type="dxa"/>
            <w:gridSpan w:val="2"/>
            <w:shd w:val="clear" w:color="auto" w:fill="auto"/>
            <w:tcMar>
              <w:top w:w="100" w:type="dxa"/>
              <w:left w:w="100" w:type="dxa"/>
              <w:bottom w:w="100" w:type="dxa"/>
              <w:right w:w="100" w:type="dxa"/>
            </w:tcMar>
          </w:tcPr>
          <w:p w14:paraId="59D7FFAB" w14:textId="5A862DA6" w:rsidR="00B17892" w:rsidRDefault="00051D64">
            <w:pPr>
              <w:widowControl w:val="0"/>
              <w:pBdr>
                <w:top w:val="nil"/>
                <w:left w:val="nil"/>
                <w:bottom w:val="nil"/>
                <w:right w:val="nil"/>
                <w:between w:val="nil"/>
              </w:pBdr>
              <w:spacing w:line="240" w:lineRule="auto"/>
              <w:ind w:left="116"/>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Phone:</w:t>
            </w:r>
            <w:r>
              <w:rPr>
                <w:rFonts w:ascii="Times New Roman" w:eastAsia="Times New Roman" w:hAnsi="Times New Roman" w:cs="Times New Roman"/>
                <w:b/>
                <w:color w:val="000000"/>
                <w:sz w:val="20"/>
                <w:szCs w:val="20"/>
              </w:rPr>
              <w:t xml:space="preserve"> </w:t>
            </w:r>
          </w:p>
        </w:tc>
        <w:tc>
          <w:tcPr>
            <w:tcW w:w="4494" w:type="dxa"/>
            <w:gridSpan w:val="3"/>
            <w:shd w:val="clear" w:color="auto" w:fill="auto"/>
            <w:tcMar>
              <w:top w:w="100" w:type="dxa"/>
              <w:left w:w="100" w:type="dxa"/>
              <w:bottom w:w="100" w:type="dxa"/>
              <w:right w:w="100" w:type="dxa"/>
            </w:tcMar>
          </w:tcPr>
          <w:p w14:paraId="4E782953" w14:textId="77777777" w:rsidR="00B17892" w:rsidRDefault="00B17892">
            <w:pPr>
              <w:widowControl w:val="0"/>
              <w:pBdr>
                <w:top w:val="nil"/>
                <w:left w:val="nil"/>
                <w:bottom w:val="nil"/>
                <w:right w:val="nil"/>
                <w:between w:val="nil"/>
              </w:pBdr>
              <w:rPr>
                <w:rFonts w:ascii="Times New Roman" w:eastAsia="Times New Roman" w:hAnsi="Times New Roman" w:cs="Times New Roman"/>
                <w:color w:val="000000"/>
                <w:sz w:val="20"/>
                <w:szCs w:val="20"/>
              </w:rPr>
            </w:pPr>
          </w:p>
        </w:tc>
      </w:tr>
      <w:tr w:rsidR="00B17892" w14:paraId="5BDC363C" w14:textId="77777777" w:rsidTr="00597F9E">
        <w:trPr>
          <w:trHeight w:val="360"/>
        </w:trPr>
        <w:tc>
          <w:tcPr>
            <w:tcW w:w="8530" w:type="dxa"/>
            <w:gridSpan w:val="5"/>
            <w:shd w:val="clear" w:color="auto" w:fill="auto"/>
            <w:tcMar>
              <w:top w:w="100" w:type="dxa"/>
              <w:left w:w="100" w:type="dxa"/>
              <w:bottom w:w="100" w:type="dxa"/>
              <w:right w:w="100" w:type="dxa"/>
            </w:tcMar>
          </w:tcPr>
          <w:p w14:paraId="637D6017" w14:textId="77777777" w:rsidR="00B17892" w:rsidRDefault="00051D64">
            <w:pPr>
              <w:widowControl w:val="0"/>
              <w:pBdr>
                <w:top w:val="nil"/>
                <w:left w:val="nil"/>
                <w:bottom w:val="nil"/>
                <w:right w:val="nil"/>
                <w:between w:val="nil"/>
              </w:pBdr>
              <w:spacing w:line="240" w:lineRule="auto"/>
              <w:ind w:left="119"/>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QUALIFICATIONS </w:t>
            </w:r>
          </w:p>
        </w:tc>
      </w:tr>
      <w:tr w:rsidR="00B17892" w14:paraId="7C4D3CF6" w14:textId="77777777" w:rsidTr="00597F9E">
        <w:trPr>
          <w:trHeight w:val="360"/>
        </w:trPr>
        <w:tc>
          <w:tcPr>
            <w:tcW w:w="3394" w:type="dxa"/>
            <w:shd w:val="clear" w:color="auto" w:fill="auto"/>
            <w:tcMar>
              <w:top w:w="100" w:type="dxa"/>
              <w:left w:w="100" w:type="dxa"/>
              <w:bottom w:w="100" w:type="dxa"/>
              <w:right w:w="100" w:type="dxa"/>
            </w:tcMar>
          </w:tcPr>
          <w:p w14:paraId="2A197A82" w14:textId="68921E9B" w:rsidR="00B17892" w:rsidRDefault="00051D64">
            <w:pPr>
              <w:widowControl w:val="0"/>
              <w:pBdr>
                <w:top w:val="nil"/>
                <w:left w:val="nil"/>
                <w:bottom w:val="nil"/>
                <w:right w:val="nil"/>
                <w:between w:val="nil"/>
              </w:pBdr>
              <w:spacing w:line="240" w:lineRule="auto"/>
              <w:ind w:left="116"/>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Highest Award: </w:t>
            </w:r>
          </w:p>
        </w:tc>
        <w:tc>
          <w:tcPr>
            <w:tcW w:w="3434" w:type="dxa"/>
            <w:gridSpan w:val="3"/>
            <w:shd w:val="clear" w:color="auto" w:fill="auto"/>
            <w:tcMar>
              <w:top w:w="100" w:type="dxa"/>
              <w:left w:w="100" w:type="dxa"/>
              <w:bottom w:w="100" w:type="dxa"/>
              <w:right w:w="100" w:type="dxa"/>
            </w:tcMar>
          </w:tcPr>
          <w:p w14:paraId="2E7D977B" w14:textId="48AD1054" w:rsidR="00B17892" w:rsidRDefault="00051D64">
            <w:pPr>
              <w:widowControl w:val="0"/>
              <w:pBdr>
                <w:top w:val="nil"/>
                <w:left w:val="nil"/>
                <w:bottom w:val="nil"/>
                <w:right w:val="nil"/>
                <w:between w:val="nil"/>
              </w:pBdr>
              <w:spacing w:line="240" w:lineRule="auto"/>
              <w:ind w:left="116"/>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Institution: </w:t>
            </w:r>
          </w:p>
        </w:tc>
        <w:tc>
          <w:tcPr>
            <w:tcW w:w="1702" w:type="dxa"/>
            <w:shd w:val="clear" w:color="auto" w:fill="auto"/>
            <w:tcMar>
              <w:top w:w="100" w:type="dxa"/>
              <w:left w:w="100" w:type="dxa"/>
              <w:bottom w:w="100" w:type="dxa"/>
              <w:right w:w="100" w:type="dxa"/>
            </w:tcMar>
          </w:tcPr>
          <w:p w14:paraId="232923C0" w14:textId="32582F32" w:rsidR="00B17892" w:rsidRDefault="00051D64">
            <w:pPr>
              <w:widowControl w:val="0"/>
              <w:pBdr>
                <w:top w:val="nil"/>
                <w:left w:val="nil"/>
                <w:bottom w:val="nil"/>
                <w:right w:val="nil"/>
                <w:between w:val="nil"/>
              </w:pBdr>
              <w:spacing w:line="240" w:lineRule="auto"/>
              <w:ind w:left="117"/>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Year: </w:t>
            </w:r>
          </w:p>
        </w:tc>
      </w:tr>
      <w:tr w:rsidR="00B17892" w14:paraId="43128DD3" w14:textId="77777777" w:rsidTr="00597F9E">
        <w:trPr>
          <w:trHeight w:val="359"/>
        </w:trPr>
        <w:tc>
          <w:tcPr>
            <w:tcW w:w="8530" w:type="dxa"/>
            <w:gridSpan w:val="5"/>
            <w:shd w:val="clear" w:color="auto" w:fill="auto"/>
            <w:tcMar>
              <w:top w:w="100" w:type="dxa"/>
              <w:left w:w="100" w:type="dxa"/>
              <w:bottom w:w="100" w:type="dxa"/>
              <w:right w:w="100" w:type="dxa"/>
            </w:tcMar>
          </w:tcPr>
          <w:p w14:paraId="3A289CC2" w14:textId="77777777" w:rsidR="00B17892" w:rsidRDefault="00051D64">
            <w:pPr>
              <w:widowControl w:val="0"/>
              <w:pBdr>
                <w:top w:val="nil"/>
                <w:left w:val="nil"/>
                <w:bottom w:val="nil"/>
                <w:right w:val="nil"/>
                <w:between w:val="nil"/>
              </w:pBdr>
              <w:spacing w:line="240" w:lineRule="auto"/>
              <w:ind w:left="116"/>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EXPERIENCE </w:t>
            </w:r>
          </w:p>
        </w:tc>
      </w:tr>
      <w:tr w:rsidR="00B17892" w14:paraId="24CF08C8" w14:textId="77777777" w:rsidTr="00597F9E">
        <w:trPr>
          <w:trHeight w:val="360"/>
        </w:trPr>
        <w:tc>
          <w:tcPr>
            <w:tcW w:w="8530" w:type="dxa"/>
            <w:gridSpan w:val="5"/>
            <w:shd w:val="clear" w:color="auto" w:fill="auto"/>
            <w:tcMar>
              <w:top w:w="100" w:type="dxa"/>
              <w:left w:w="100" w:type="dxa"/>
              <w:bottom w:w="100" w:type="dxa"/>
              <w:right w:w="100" w:type="dxa"/>
            </w:tcMar>
          </w:tcPr>
          <w:p w14:paraId="39D7BF34" w14:textId="7C177258" w:rsidR="00B17892" w:rsidRDefault="00051D64">
            <w:pPr>
              <w:widowControl w:val="0"/>
              <w:pBdr>
                <w:top w:val="nil"/>
                <w:left w:val="nil"/>
                <w:bottom w:val="nil"/>
                <w:right w:val="nil"/>
                <w:between w:val="nil"/>
              </w:pBdr>
              <w:spacing w:line="240" w:lineRule="auto"/>
              <w:ind w:left="116"/>
              <w:rPr>
                <w:rFonts w:ascii="Times New Roman" w:eastAsia="Times New Roman" w:hAnsi="Times New Roman" w:cs="Times New Roman"/>
                <w:b/>
                <w:sz w:val="20"/>
                <w:szCs w:val="20"/>
              </w:rPr>
            </w:pPr>
            <w:r>
              <w:rPr>
                <w:rFonts w:ascii="Times New Roman" w:eastAsia="Times New Roman" w:hAnsi="Times New Roman" w:cs="Times New Roman"/>
                <w:color w:val="000000"/>
                <w:sz w:val="20"/>
                <w:szCs w:val="20"/>
              </w:rPr>
              <w:t xml:space="preserve">Present position/role: </w:t>
            </w:r>
          </w:p>
        </w:tc>
      </w:tr>
      <w:tr w:rsidR="00B17892" w14:paraId="1D8FDD18" w14:textId="77777777" w:rsidTr="00597F9E">
        <w:trPr>
          <w:trHeight w:val="360"/>
        </w:trPr>
        <w:tc>
          <w:tcPr>
            <w:tcW w:w="4668" w:type="dxa"/>
            <w:gridSpan w:val="3"/>
            <w:shd w:val="clear" w:color="auto" w:fill="auto"/>
            <w:tcMar>
              <w:top w:w="100" w:type="dxa"/>
              <w:left w:w="100" w:type="dxa"/>
              <w:bottom w:w="100" w:type="dxa"/>
              <w:right w:w="100" w:type="dxa"/>
            </w:tcMar>
          </w:tcPr>
          <w:p w14:paraId="3590A0CC" w14:textId="2A8A8A5D" w:rsidR="00B17892" w:rsidRDefault="00051D64">
            <w:pPr>
              <w:widowControl w:val="0"/>
              <w:pBdr>
                <w:top w:val="nil"/>
                <w:left w:val="nil"/>
                <w:bottom w:val="nil"/>
                <w:right w:val="nil"/>
                <w:between w:val="nil"/>
              </w:pBdr>
              <w:spacing w:line="240" w:lineRule="auto"/>
              <w:ind w:left="116"/>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Institution: </w:t>
            </w:r>
          </w:p>
        </w:tc>
        <w:tc>
          <w:tcPr>
            <w:tcW w:w="3862" w:type="dxa"/>
            <w:gridSpan w:val="2"/>
            <w:shd w:val="clear" w:color="auto" w:fill="auto"/>
            <w:tcMar>
              <w:top w:w="100" w:type="dxa"/>
              <w:left w:w="100" w:type="dxa"/>
              <w:bottom w:w="100" w:type="dxa"/>
              <w:right w:w="100" w:type="dxa"/>
            </w:tcMar>
          </w:tcPr>
          <w:p w14:paraId="0875782C" w14:textId="24725DC3" w:rsidR="00B17892" w:rsidRDefault="00051D64">
            <w:pPr>
              <w:widowControl w:val="0"/>
              <w:pBdr>
                <w:top w:val="nil"/>
                <w:left w:val="nil"/>
                <w:bottom w:val="nil"/>
                <w:right w:val="nil"/>
                <w:between w:val="nil"/>
              </w:pBdr>
              <w:spacing w:line="240" w:lineRule="auto"/>
              <w:ind w:left="116"/>
              <w:rPr>
                <w:rFonts w:ascii="Times New Roman" w:eastAsia="Times New Roman" w:hAnsi="Times New Roman" w:cs="Times New Roman"/>
                <w:color w:val="980000"/>
                <w:sz w:val="20"/>
                <w:szCs w:val="20"/>
              </w:rPr>
            </w:pPr>
            <w:r>
              <w:rPr>
                <w:rFonts w:ascii="Times New Roman" w:eastAsia="Times New Roman" w:hAnsi="Times New Roman" w:cs="Times New Roman"/>
                <w:color w:val="000000"/>
                <w:sz w:val="20"/>
                <w:szCs w:val="20"/>
              </w:rPr>
              <w:t>Date from:</w:t>
            </w:r>
            <w:r>
              <w:rPr>
                <w:rFonts w:ascii="Times New Roman" w:eastAsia="Times New Roman" w:hAnsi="Times New Roman" w:cs="Times New Roman"/>
                <w:color w:val="980000"/>
                <w:sz w:val="20"/>
                <w:szCs w:val="20"/>
              </w:rPr>
              <w:t xml:space="preserve"> </w:t>
            </w:r>
          </w:p>
        </w:tc>
      </w:tr>
      <w:tr w:rsidR="00B17892" w14:paraId="2DA9F9AC" w14:textId="77777777" w:rsidTr="00597F9E">
        <w:trPr>
          <w:trHeight w:val="590"/>
        </w:trPr>
        <w:tc>
          <w:tcPr>
            <w:tcW w:w="4668" w:type="dxa"/>
            <w:gridSpan w:val="3"/>
            <w:shd w:val="clear" w:color="auto" w:fill="auto"/>
            <w:tcMar>
              <w:top w:w="100" w:type="dxa"/>
              <w:left w:w="100" w:type="dxa"/>
              <w:bottom w:w="100" w:type="dxa"/>
              <w:right w:w="100" w:type="dxa"/>
            </w:tcMar>
          </w:tcPr>
          <w:p w14:paraId="2C6519D1" w14:textId="41D77FCD" w:rsidR="00B17892" w:rsidRPr="00597F9E" w:rsidRDefault="00051D64" w:rsidP="00597F9E">
            <w:pPr>
              <w:widowControl w:val="0"/>
              <w:pBdr>
                <w:top w:val="nil"/>
                <w:left w:val="nil"/>
                <w:bottom w:val="nil"/>
                <w:right w:val="nil"/>
                <w:between w:val="nil"/>
              </w:pBdr>
              <w:spacing w:line="240" w:lineRule="auto"/>
              <w:ind w:left="11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Year joined ASME</w:t>
            </w:r>
            <w:r w:rsidR="00597F9E">
              <w:rPr>
                <w:rFonts w:ascii="Times New Roman" w:eastAsia="Times New Roman" w:hAnsi="Times New Roman" w:cs="Times New Roman"/>
                <w:color w:val="000000"/>
                <w:sz w:val="20"/>
                <w:szCs w:val="20"/>
              </w:rPr>
              <w:t>:</w:t>
            </w:r>
          </w:p>
        </w:tc>
        <w:tc>
          <w:tcPr>
            <w:tcW w:w="3862" w:type="dxa"/>
            <w:gridSpan w:val="2"/>
            <w:shd w:val="clear" w:color="auto" w:fill="auto"/>
            <w:tcMar>
              <w:top w:w="100" w:type="dxa"/>
              <w:left w:w="100" w:type="dxa"/>
              <w:bottom w:w="100" w:type="dxa"/>
              <w:right w:w="100" w:type="dxa"/>
            </w:tcMar>
          </w:tcPr>
          <w:p w14:paraId="3D9C3BAC" w14:textId="60F6E03D" w:rsidR="00B17892" w:rsidRDefault="00051D64">
            <w:pPr>
              <w:widowControl w:val="0"/>
              <w:pBdr>
                <w:top w:val="nil"/>
                <w:left w:val="nil"/>
                <w:bottom w:val="nil"/>
                <w:right w:val="nil"/>
                <w:between w:val="nil"/>
              </w:pBdr>
              <w:spacing w:line="240" w:lineRule="auto"/>
              <w:ind w:left="11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Current financial member:  </w:t>
            </w:r>
          </w:p>
        </w:tc>
      </w:tr>
    </w:tbl>
    <w:p w14:paraId="6CDBFA32" w14:textId="77777777" w:rsidR="00B17892" w:rsidRDefault="00B17892">
      <w:pPr>
        <w:widowControl w:val="0"/>
        <w:pBdr>
          <w:top w:val="nil"/>
          <w:left w:val="nil"/>
          <w:bottom w:val="nil"/>
          <w:right w:val="nil"/>
          <w:between w:val="nil"/>
        </w:pBdr>
        <w:rPr>
          <w:color w:val="000000"/>
        </w:rPr>
      </w:pPr>
    </w:p>
    <w:p w14:paraId="4E1A51A4" w14:textId="77777777" w:rsidR="00B17892" w:rsidRDefault="00B17892">
      <w:pPr>
        <w:widowControl w:val="0"/>
        <w:pBdr>
          <w:top w:val="nil"/>
          <w:left w:val="nil"/>
          <w:bottom w:val="nil"/>
          <w:right w:val="nil"/>
          <w:between w:val="nil"/>
        </w:pBdr>
        <w:rPr>
          <w:color w:val="000000"/>
        </w:rPr>
      </w:pPr>
    </w:p>
    <w:tbl>
      <w:tblPr>
        <w:tblStyle w:val="a0"/>
        <w:tblW w:w="85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63"/>
        <w:gridCol w:w="4305"/>
      </w:tblGrid>
      <w:tr w:rsidR="00B17892" w14:paraId="490590E2" w14:textId="77777777">
        <w:trPr>
          <w:trHeight w:val="819"/>
        </w:trPr>
        <w:tc>
          <w:tcPr>
            <w:tcW w:w="8567" w:type="dxa"/>
            <w:gridSpan w:val="2"/>
            <w:shd w:val="clear" w:color="auto" w:fill="auto"/>
            <w:tcMar>
              <w:top w:w="100" w:type="dxa"/>
              <w:left w:w="100" w:type="dxa"/>
              <w:bottom w:w="100" w:type="dxa"/>
              <w:right w:w="100" w:type="dxa"/>
            </w:tcMar>
          </w:tcPr>
          <w:p w14:paraId="62BAD59F" w14:textId="77777777" w:rsidR="00B17892" w:rsidRDefault="00051D64">
            <w:pPr>
              <w:widowControl w:val="0"/>
              <w:pBdr>
                <w:top w:val="nil"/>
                <w:left w:val="nil"/>
                <w:bottom w:val="nil"/>
                <w:right w:val="nil"/>
                <w:between w:val="nil"/>
              </w:pBdr>
              <w:spacing w:line="240" w:lineRule="auto"/>
              <w:ind w:left="116"/>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NOMINATORS  </w:t>
            </w:r>
          </w:p>
          <w:p w14:paraId="34A214D2" w14:textId="353CE160" w:rsidR="00B17892" w:rsidRDefault="00051D64">
            <w:pPr>
              <w:widowControl w:val="0"/>
              <w:pBdr>
                <w:top w:val="nil"/>
                <w:left w:val="nil"/>
                <w:bottom w:val="nil"/>
                <w:right w:val="nil"/>
                <w:between w:val="nil"/>
              </w:pBdr>
              <w:spacing w:line="228" w:lineRule="auto"/>
              <w:ind w:left="120" w:right="332" w:hanging="12"/>
              <w:rPr>
                <w:rFonts w:ascii="Times New Roman" w:eastAsia="Times New Roman" w:hAnsi="Times New Roman" w:cs="Times New Roman"/>
                <w:i/>
                <w:color w:val="000000"/>
                <w:sz w:val="20"/>
                <w:szCs w:val="20"/>
              </w:rPr>
            </w:pPr>
            <w:r>
              <w:rPr>
                <w:rFonts w:ascii="Times New Roman" w:eastAsia="Times New Roman" w:hAnsi="Times New Roman" w:cs="Times New Roman"/>
                <w:b/>
                <w:i/>
                <w:color w:val="000000"/>
                <w:sz w:val="20"/>
                <w:szCs w:val="20"/>
              </w:rPr>
              <w:t xml:space="preserve">Note: </w:t>
            </w:r>
            <w:r>
              <w:rPr>
                <w:rFonts w:ascii="Times New Roman" w:eastAsia="Times New Roman" w:hAnsi="Times New Roman" w:cs="Times New Roman"/>
                <w:i/>
                <w:color w:val="000000"/>
                <w:sz w:val="20"/>
                <w:szCs w:val="20"/>
              </w:rPr>
              <w:t xml:space="preserve">Nomination for Fellowship may be made by </w:t>
            </w:r>
            <w:r>
              <w:rPr>
                <w:rFonts w:ascii="Times New Roman" w:eastAsia="Times New Roman" w:hAnsi="Times New Roman" w:cs="Times New Roman"/>
                <w:b/>
                <w:i/>
                <w:color w:val="000000"/>
                <w:sz w:val="20"/>
                <w:szCs w:val="20"/>
              </w:rPr>
              <w:t xml:space="preserve">any two </w:t>
            </w:r>
            <w:r>
              <w:rPr>
                <w:rFonts w:ascii="Times New Roman" w:eastAsia="Times New Roman" w:hAnsi="Times New Roman" w:cs="Times New Roman"/>
                <w:i/>
                <w:color w:val="000000"/>
                <w:sz w:val="20"/>
                <w:szCs w:val="20"/>
              </w:rPr>
              <w:t>financial Members of ASME who support the nomination.</w:t>
            </w:r>
          </w:p>
        </w:tc>
      </w:tr>
      <w:tr w:rsidR="00B17892" w14:paraId="02E80421" w14:textId="77777777">
        <w:trPr>
          <w:trHeight w:val="360"/>
        </w:trPr>
        <w:tc>
          <w:tcPr>
            <w:tcW w:w="4263" w:type="dxa"/>
            <w:shd w:val="clear" w:color="auto" w:fill="auto"/>
            <w:tcMar>
              <w:top w:w="100" w:type="dxa"/>
              <w:left w:w="100" w:type="dxa"/>
              <w:bottom w:w="100" w:type="dxa"/>
              <w:right w:w="100" w:type="dxa"/>
            </w:tcMar>
          </w:tcPr>
          <w:p w14:paraId="75940AB6" w14:textId="0CFB796E" w:rsidR="00B17892" w:rsidRDefault="00051D64">
            <w:pPr>
              <w:widowControl w:val="0"/>
              <w:pBdr>
                <w:top w:val="nil"/>
                <w:left w:val="nil"/>
                <w:bottom w:val="nil"/>
                <w:right w:val="nil"/>
                <w:between w:val="nil"/>
              </w:pBdr>
              <w:spacing w:line="240" w:lineRule="auto"/>
              <w:ind w:left="135"/>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1. Name: </w:t>
            </w:r>
          </w:p>
        </w:tc>
        <w:tc>
          <w:tcPr>
            <w:tcW w:w="4304" w:type="dxa"/>
            <w:shd w:val="clear" w:color="auto" w:fill="auto"/>
            <w:tcMar>
              <w:top w:w="100" w:type="dxa"/>
              <w:left w:w="100" w:type="dxa"/>
              <w:bottom w:w="100" w:type="dxa"/>
              <w:right w:w="100" w:type="dxa"/>
            </w:tcMar>
          </w:tcPr>
          <w:p w14:paraId="4B6BD570" w14:textId="77777777" w:rsidR="00B17892" w:rsidRDefault="00B17892">
            <w:pPr>
              <w:widowControl w:val="0"/>
              <w:pBdr>
                <w:top w:val="nil"/>
                <w:left w:val="nil"/>
                <w:bottom w:val="nil"/>
                <w:right w:val="nil"/>
                <w:between w:val="nil"/>
              </w:pBdr>
              <w:rPr>
                <w:rFonts w:ascii="Times New Roman" w:eastAsia="Times New Roman" w:hAnsi="Times New Roman" w:cs="Times New Roman"/>
                <w:color w:val="000000"/>
                <w:sz w:val="20"/>
                <w:szCs w:val="20"/>
              </w:rPr>
            </w:pPr>
          </w:p>
        </w:tc>
      </w:tr>
      <w:tr w:rsidR="00B17892" w14:paraId="6E03B429" w14:textId="77777777">
        <w:trPr>
          <w:trHeight w:val="720"/>
        </w:trPr>
        <w:tc>
          <w:tcPr>
            <w:tcW w:w="4263" w:type="dxa"/>
            <w:vMerge w:val="restart"/>
            <w:shd w:val="clear" w:color="auto" w:fill="auto"/>
            <w:tcMar>
              <w:top w:w="100" w:type="dxa"/>
              <w:left w:w="100" w:type="dxa"/>
              <w:bottom w:w="100" w:type="dxa"/>
              <w:right w:w="100" w:type="dxa"/>
            </w:tcMar>
          </w:tcPr>
          <w:p w14:paraId="3BA0AFC9" w14:textId="77777777" w:rsidR="00A37EF0" w:rsidRDefault="00051D64" w:rsidP="00A37EF0">
            <w:pPr>
              <w:widowControl w:val="0"/>
              <w:pBdr>
                <w:top w:val="nil"/>
                <w:left w:val="nil"/>
                <w:bottom w:val="nil"/>
                <w:right w:val="nil"/>
                <w:between w:val="nil"/>
              </w:pBdr>
              <w:spacing w:line="240" w:lineRule="auto"/>
              <w:ind w:left="11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Address: </w:t>
            </w:r>
          </w:p>
          <w:p w14:paraId="5AD72C8C" w14:textId="77777777" w:rsidR="00A37EF0" w:rsidRDefault="00A37EF0" w:rsidP="00A37EF0">
            <w:pPr>
              <w:widowControl w:val="0"/>
              <w:pBdr>
                <w:top w:val="nil"/>
                <w:left w:val="nil"/>
                <w:bottom w:val="nil"/>
                <w:right w:val="nil"/>
                <w:between w:val="nil"/>
              </w:pBdr>
              <w:spacing w:line="240" w:lineRule="auto"/>
              <w:ind w:left="115"/>
              <w:rPr>
                <w:rFonts w:ascii="Times New Roman" w:eastAsia="Times New Roman" w:hAnsi="Times New Roman" w:cs="Times New Roman"/>
                <w:color w:val="000000"/>
                <w:sz w:val="20"/>
                <w:szCs w:val="20"/>
              </w:rPr>
            </w:pPr>
          </w:p>
          <w:p w14:paraId="1F864C00" w14:textId="292DA5AA" w:rsidR="00B17892" w:rsidRDefault="00051D64" w:rsidP="00A37EF0">
            <w:pPr>
              <w:widowControl w:val="0"/>
              <w:pBdr>
                <w:top w:val="nil"/>
                <w:left w:val="nil"/>
                <w:bottom w:val="nil"/>
                <w:right w:val="nil"/>
                <w:between w:val="nil"/>
              </w:pBdr>
              <w:spacing w:line="240" w:lineRule="auto"/>
              <w:ind w:left="11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State:</w:t>
            </w:r>
            <w:r w:rsidR="00A37EF0">
              <w:rPr>
                <w:rFonts w:ascii="Times New Roman" w:eastAsia="Times New Roman" w:hAnsi="Times New Roman" w:cs="Times New Roman"/>
                <w:color w:val="000000"/>
                <w:sz w:val="20"/>
                <w:szCs w:val="20"/>
              </w:rPr>
              <w:t xml:space="preserve"> </w:t>
            </w:r>
            <w:r w:rsidR="00597F9E">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Postcode: </w:t>
            </w:r>
          </w:p>
        </w:tc>
        <w:tc>
          <w:tcPr>
            <w:tcW w:w="4304" w:type="dxa"/>
            <w:shd w:val="clear" w:color="auto" w:fill="auto"/>
            <w:tcMar>
              <w:top w:w="100" w:type="dxa"/>
              <w:left w:w="100" w:type="dxa"/>
              <w:bottom w:w="100" w:type="dxa"/>
              <w:right w:w="100" w:type="dxa"/>
            </w:tcMar>
          </w:tcPr>
          <w:p w14:paraId="19F1FBC0" w14:textId="6A06470B" w:rsidR="00597F9E" w:rsidRDefault="00051D64" w:rsidP="00597F9E">
            <w:pPr>
              <w:widowControl w:val="0"/>
              <w:pBdr>
                <w:top w:val="nil"/>
                <w:left w:val="nil"/>
                <w:bottom w:val="nil"/>
                <w:right w:val="nil"/>
                <w:between w:val="nil"/>
              </w:pBdr>
              <w:spacing w:line="240" w:lineRule="auto"/>
              <w:ind w:left="12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Signature: </w:t>
            </w:r>
          </w:p>
          <w:p w14:paraId="7E1E5DDC" w14:textId="034EB05F" w:rsidR="00597F9E" w:rsidRDefault="00597F9E">
            <w:pPr>
              <w:widowControl w:val="0"/>
              <w:pBdr>
                <w:top w:val="nil"/>
                <w:left w:val="nil"/>
                <w:bottom w:val="nil"/>
                <w:right w:val="nil"/>
                <w:between w:val="nil"/>
              </w:pBdr>
              <w:spacing w:line="240" w:lineRule="auto"/>
              <w:ind w:left="121"/>
              <w:rPr>
                <w:rFonts w:ascii="Times New Roman" w:eastAsia="Times New Roman" w:hAnsi="Times New Roman" w:cs="Times New Roman"/>
                <w:color w:val="000000"/>
                <w:sz w:val="20"/>
                <w:szCs w:val="20"/>
              </w:rPr>
            </w:pPr>
            <w:r>
              <w:rPr>
                <w:rFonts w:cstheme="minorHAnsi"/>
                <w:noProof/>
                <w:sz w:val="24"/>
                <w:szCs w:val="24"/>
              </w:rPr>
              <w:t xml:space="preserve">             </w:t>
            </w:r>
          </w:p>
        </w:tc>
      </w:tr>
      <w:tr w:rsidR="00B17892" w14:paraId="3A7E81CD" w14:textId="77777777">
        <w:trPr>
          <w:trHeight w:val="360"/>
        </w:trPr>
        <w:tc>
          <w:tcPr>
            <w:tcW w:w="4263" w:type="dxa"/>
            <w:vMerge/>
            <w:shd w:val="clear" w:color="auto" w:fill="auto"/>
            <w:tcMar>
              <w:top w:w="100" w:type="dxa"/>
              <w:left w:w="100" w:type="dxa"/>
              <w:bottom w:w="100" w:type="dxa"/>
              <w:right w:w="100" w:type="dxa"/>
            </w:tcMar>
          </w:tcPr>
          <w:p w14:paraId="1F2370D3" w14:textId="77777777" w:rsidR="00B17892" w:rsidRDefault="00B17892">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4304" w:type="dxa"/>
            <w:shd w:val="clear" w:color="auto" w:fill="auto"/>
            <w:tcMar>
              <w:top w:w="100" w:type="dxa"/>
              <w:left w:w="100" w:type="dxa"/>
              <w:bottom w:w="100" w:type="dxa"/>
              <w:right w:w="100" w:type="dxa"/>
            </w:tcMar>
          </w:tcPr>
          <w:p w14:paraId="2DABFFBB" w14:textId="57392BB8" w:rsidR="00B17892" w:rsidRDefault="00051D64">
            <w:pPr>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Date: </w:t>
            </w:r>
          </w:p>
        </w:tc>
      </w:tr>
      <w:tr w:rsidR="00B17892" w14:paraId="372266D5" w14:textId="77777777">
        <w:trPr>
          <w:trHeight w:val="360"/>
        </w:trPr>
        <w:tc>
          <w:tcPr>
            <w:tcW w:w="4263" w:type="dxa"/>
            <w:shd w:val="clear" w:color="auto" w:fill="auto"/>
            <w:tcMar>
              <w:top w:w="100" w:type="dxa"/>
              <w:left w:w="100" w:type="dxa"/>
              <w:bottom w:w="100" w:type="dxa"/>
              <w:right w:w="100" w:type="dxa"/>
            </w:tcMar>
          </w:tcPr>
          <w:p w14:paraId="22465949" w14:textId="24A94652" w:rsidR="00B17892" w:rsidRDefault="00051D64">
            <w:pPr>
              <w:widowControl w:val="0"/>
              <w:pBdr>
                <w:top w:val="nil"/>
                <w:left w:val="nil"/>
                <w:bottom w:val="nil"/>
                <w:right w:val="nil"/>
                <w:between w:val="nil"/>
              </w:pBdr>
              <w:spacing w:line="240" w:lineRule="auto"/>
              <w:ind w:left="118"/>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2. Name: </w:t>
            </w:r>
          </w:p>
        </w:tc>
        <w:tc>
          <w:tcPr>
            <w:tcW w:w="4304" w:type="dxa"/>
            <w:shd w:val="clear" w:color="auto" w:fill="auto"/>
            <w:tcMar>
              <w:top w:w="100" w:type="dxa"/>
              <w:left w:w="100" w:type="dxa"/>
              <w:bottom w:w="100" w:type="dxa"/>
              <w:right w:w="100" w:type="dxa"/>
            </w:tcMar>
          </w:tcPr>
          <w:p w14:paraId="7FDC07C1" w14:textId="77777777" w:rsidR="00B17892" w:rsidRDefault="00B17892">
            <w:pPr>
              <w:widowControl w:val="0"/>
              <w:pBdr>
                <w:top w:val="nil"/>
                <w:left w:val="nil"/>
                <w:bottom w:val="nil"/>
                <w:right w:val="nil"/>
                <w:between w:val="nil"/>
              </w:pBdr>
              <w:rPr>
                <w:rFonts w:ascii="Times New Roman" w:eastAsia="Times New Roman" w:hAnsi="Times New Roman" w:cs="Times New Roman"/>
                <w:color w:val="000000"/>
                <w:sz w:val="20"/>
                <w:szCs w:val="20"/>
              </w:rPr>
            </w:pPr>
          </w:p>
        </w:tc>
      </w:tr>
      <w:tr w:rsidR="00B17892" w14:paraId="1AC8A029" w14:textId="77777777">
        <w:trPr>
          <w:trHeight w:val="720"/>
        </w:trPr>
        <w:tc>
          <w:tcPr>
            <w:tcW w:w="4263" w:type="dxa"/>
            <w:vMerge w:val="restart"/>
            <w:shd w:val="clear" w:color="auto" w:fill="auto"/>
            <w:tcMar>
              <w:top w:w="100" w:type="dxa"/>
              <w:left w:w="100" w:type="dxa"/>
              <w:bottom w:w="100" w:type="dxa"/>
              <w:right w:w="100" w:type="dxa"/>
            </w:tcMar>
          </w:tcPr>
          <w:p w14:paraId="3DCFCCA0" w14:textId="77777777" w:rsidR="00B17892" w:rsidRDefault="00051D64">
            <w:pPr>
              <w:widowControl w:val="0"/>
              <w:pBdr>
                <w:top w:val="nil"/>
                <w:left w:val="nil"/>
                <w:bottom w:val="nil"/>
                <w:right w:val="nil"/>
                <w:between w:val="nil"/>
              </w:pBdr>
              <w:spacing w:line="240" w:lineRule="auto"/>
              <w:ind w:left="11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Address: </w:t>
            </w:r>
          </w:p>
          <w:p w14:paraId="7D2C89D9" w14:textId="266E28EF" w:rsidR="00B17892" w:rsidRDefault="00051D64">
            <w:pPr>
              <w:widowControl w:val="0"/>
              <w:pBdr>
                <w:top w:val="nil"/>
                <w:left w:val="nil"/>
                <w:bottom w:val="nil"/>
                <w:right w:val="nil"/>
                <w:between w:val="nil"/>
              </w:pBdr>
              <w:spacing w:before="486" w:line="240" w:lineRule="auto"/>
              <w:ind w:left="121"/>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State: Postcode: </w:t>
            </w:r>
          </w:p>
        </w:tc>
        <w:tc>
          <w:tcPr>
            <w:tcW w:w="4304" w:type="dxa"/>
            <w:shd w:val="clear" w:color="auto" w:fill="auto"/>
            <w:tcMar>
              <w:top w:w="100" w:type="dxa"/>
              <w:left w:w="100" w:type="dxa"/>
              <w:bottom w:w="100" w:type="dxa"/>
              <w:right w:w="100" w:type="dxa"/>
            </w:tcMar>
          </w:tcPr>
          <w:p w14:paraId="30B13EF2" w14:textId="4EDE205C" w:rsidR="00B17892" w:rsidRDefault="00051D64">
            <w:pPr>
              <w:widowControl w:val="0"/>
              <w:pBdr>
                <w:top w:val="nil"/>
                <w:left w:val="nil"/>
                <w:bottom w:val="nil"/>
                <w:right w:val="nil"/>
                <w:between w:val="nil"/>
              </w:pBdr>
              <w:spacing w:line="240" w:lineRule="auto"/>
              <w:ind w:left="121"/>
              <w:rPr>
                <w:rFonts w:ascii="Caveat" w:eastAsia="Caveat" w:hAnsi="Caveat" w:cs="Caveat"/>
                <w:i/>
                <w:color w:val="000000"/>
                <w:sz w:val="20"/>
                <w:szCs w:val="20"/>
              </w:rPr>
            </w:pPr>
            <w:r>
              <w:rPr>
                <w:rFonts w:ascii="Times New Roman" w:eastAsia="Times New Roman" w:hAnsi="Times New Roman" w:cs="Times New Roman"/>
                <w:color w:val="000000"/>
                <w:sz w:val="20"/>
                <w:szCs w:val="20"/>
              </w:rPr>
              <w:t>Signature:</w:t>
            </w:r>
          </w:p>
        </w:tc>
      </w:tr>
      <w:tr w:rsidR="00B17892" w14:paraId="01CB2CA4" w14:textId="77777777">
        <w:trPr>
          <w:trHeight w:val="360"/>
        </w:trPr>
        <w:tc>
          <w:tcPr>
            <w:tcW w:w="4263" w:type="dxa"/>
            <w:vMerge/>
            <w:shd w:val="clear" w:color="auto" w:fill="auto"/>
            <w:tcMar>
              <w:top w:w="100" w:type="dxa"/>
              <w:left w:w="100" w:type="dxa"/>
              <w:bottom w:w="100" w:type="dxa"/>
              <w:right w:w="100" w:type="dxa"/>
            </w:tcMar>
          </w:tcPr>
          <w:p w14:paraId="1DB4FAFF" w14:textId="77777777" w:rsidR="00B17892" w:rsidRDefault="00B17892">
            <w:pPr>
              <w:widowControl w:val="0"/>
              <w:pBdr>
                <w:top w:val="nil"/>
                <w:left w:val="nil"/>
                <w:bottom w:val="nil"/>
                <w:right w:val="nil"/>
                <w:between w:val="nil"/>
              </w:pBdr>
              <w:rPr>
                <w:rFonts w:ascii="Times New Roman" w:eastAsia="Times New Roman" w:hAnsi="Times New Roman" w:cs="Times New Roman"/>
                <w:color w:val="000000"/>
                <w:sz w:val="20"/>
                <w:szCs w:val="20"/>
              </w:rPr>
            </w:pPr>
          </w:p>
        </w:tc>
        <w:tc>
          <w:tcPr>
            <w:tcW w:w="4304" w:type="dxa"/>
            <w:shd w:val="clear" w:color="auto" w:fill="auto"/>
            <w:tcMar>
              <w:top w:w="100" w:type="dxa"/>
              <w:left w:w="100" w:type="dxa"/>
              <w:bottom w:w="100" w:type="dxa"/>
              <w:right w:w="100" w:type="dxa"/>
            </w:tcMar>
          </w:tcPr>
          <w:p w14:paraId="430DC1A8" w14:textId="48ED1548" w:rsidR="00B17892" w:rsidRDefault="00051D64">
            <w:pPr>
              <w:widowControl w:val="0"/>
              <w:pBdr>
                <w:top w:val="nil"/>
                <w:left w:val="nil"/>
                <w:bottom w:val="nil"/>
                <w:right w:val="nil"/>
                <w:between w:val="nil"/>
              </w:pBdr>
              <w:spacing w:line="240" w:lineRule="auto"/>
              <w:ind w:left="11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Date: </w:t>
            </w:r>
          </w:p>
        </w:tc>
      </w:tr>
    </w:tbl>
    <w:p w14:paraId="6A7C448D" w14:textId="77777777" w:rsidR="00B17892" w:rsidRDefault="00B17892">
      <w:pPr>
        <w:widowControl w:val="0"/>
        <w:pBdr>
          <w:top w:val="nil"/>
          <w:left w:val="nil"/>
          <w:bottom w:val="nil"/>
          <w:right w:val="nil"/>
          <w:between w:val="nil"/>
        </w:pBdr>
        <w:rPr>
          <w:color w:val="000000"/>
        </w:rPr>
      </w:pPr>
    </w:p>
    <w:p w14:paraId="3C5EBF2D" w14:textId="054D4091" w:rsidR="00597F9E" w:rsidRDefault="00597F9E">
      <w:pPr>
        <w:rPr>
          <w:color w:val="000000"/>
        </w:rPr>
      </w:pPr>
      <w:r>
        <w:rPr>
          <w:color w:val="000000"/>
        </w:rPr>
        <w:br w:type="page"/>
      </w:r>
    </w:p>
    <w:p w14:paraId="7FB2AC46" w14:textId="77777777" w:rsidR="00B17892" w:rsidRDefault="00B17892">
      <w:pPr>
        <w:widowControl w:val="0"/>
        <w:pBdr>
          <w:top w:val="nil"/>
          <w:left w:val="nil"/>
          <w:bottom w:val="nil"/>
          <w:right w:val="nil"/>
          <w:between w:val="nil"/>
        </w:pBdr>
        <w:rPr>
          <w:color w:val="000000"/>
        </w:rPr>
      </w:pPr>
    </w:p>
    <w:p w14:paraId="19D8E5AF" w14:textId="77777777" w:rsidR="00B17892" w:rsidRDefault="00051D64">
      <w:pPr>
        <w:widowControl w:val="0"/>
        <w:pBdr>
          <w:top w:val="nil"/>
          <w:left w:val="nil"/>
          <w:bottom w:val="nil"/>
          <w:right w:val="nil"/>
          <w:between w:val="nil"/>
        </w:pBdr>
        <w:spacing w:line="240" w:lineRule="auto"/>
        <w:ind w:left="115"/>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 xml:space="preserve">ASME_Fellowship.doc Page 2 of 4  </w:t>
      </w:r>
    </w:p>
    <w:p w14:paraId="30F0373A" w14:textId="77777777" w:rsidR="00B17892" w:rsidRDefault="00051D64">
      <w:pPr>
        <w:widowControl w:val="0"/>
        <w:pBdr>
          <w:top w:val="nil"/>
          <w:left w:val="nil"/>
          <w:bottom w:val="nil"/>
          <w:right w:val="nil"/>
          <w:between w:val="nil"/>
        </w:pBdr>
        <w:spacing w:line="240" w:lineRule="auto"/>
        <w:ind w:left="113"/>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 xml:space="preserve">STRICTLY CONFIDENTIAL  </w:t>
      </w:r>
    </w:p>
    <w:p w14:paraId="0A837EF2" w14:textId="77777777" w:rsidR="00B17892" w:rsidRDefault="00051D64">
      <w:pPr>
        <w:widowControl w:val="0"/>
        <w:pBdr>
          <w:top w:val="nil"/>
          <w:left w:val="nil"/>
          <w:bottom w:val="nil"/>
          <w:right w:val="nil"/>
          <w:between w:val="nil"/>
        </w:pBdr>
        <w:spacing w:before="270" w:line="240" w:lineRule="auto"/>
        <w:ind w:left="116"/>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NOMINATION FOR ASME FELLOWSHIP  </w:t>
      </w:r>
    </w:p>
    <w:p w14:paraId="3BDFB308" w14:textId="0FE403DD" w:rsidR="008413A8" w:rsidRDefault="00051D64" w:rsidP="008413A8">
      <w:pPr>
        <w:widowControl w:val="0"/>
        <w:pBdr>
          <w:top w:val="nil"/>
          <w:left w:val="nil"/>
          <w:bottom w:val="nil"/>
          <w:right w:val="nil"/>
          <w:between w:val="nil"/>
        </w:pBdr>
        <w:spacing w:before="274" w:line="230" w:lineRule="auto"/>
        <w:ind w:left="115" w:right="670" w:firstLine="6"/>
        <w:rPr>
          <w:rFonts w:ascii="Times New Roman" w:eastAsia="Times New Roman" w:hAnsi="Times New Roman" w:cs="Times New Roman"/>
          <w:i/>
          <w:color w:val="000000"/>
          <w:sz w:val="15"/>
          <w:szCs w:val="15"/>
        </w:rPr>
      </w:pPr>
      <w:r>
        <w:rPr>
          <w:rFonts w:ascii="Times New Roman" w:eastAsia="Times New Roman" w:hAnsi="Times New Roman" w:cs="Times New Roman"/>
          <w:i/>
          <w:color w:val="000000"/>
          <w:sz w:val="15"/>
          <w:szCs w:val="15"/>
        </w:rPr>
        <w:t xml:space="preserve">This form must be completed by the nominators. This Nomination for Fellowship with the ASME Fellowship Cover Sheet  securely attached, must be forwarded to the National Secretary.  </w:t>
      </w:r>
    </w:p>
    <w:tbl>
      <w:tblPr>
        <w:tblStyle w:val="a1"/>
        <w:tblW w:w="85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8"/>
      </w:tblGrid>
      <w:tr w:rsidR="00B17892" w14:paraId="63AEBE4B" w14:textId="77777777">
        <w:trPr>
          <w:trHeight w:val="562"/>
        </w:trPr>
        <w:tc>
          <w:tcPr>
            <w:tcW w:w="8508" w:type="dxa"/>
            <w:shd w:val="clear" w:color="auto" w:fill="auto"/>
            <w:tcMar>
              <w:top w:w="100" w:type="dxa"/>
              <w:left w:w="100" w:type="dxa"/>
              <w:bottom w:w="100" w:type="dxa"/>
              <w:right w:w="100" w:type="dxa"/>
            </w:tcMar>
          </w:tcPr>
          <w:p w14:paraId="17383DFD" w14:textId="4A563DCD" w:rsidR="00B17892" w:rsidRDefault="00051D64">
            <w:pPr>
              <w:widowControl w:val="0"/>
              <w:pBdr>
                <w:top w:val="nil"/>
                <w:left w:val="nil"/>
                <w:bottom w:val="nil"/>
                <w:right w:val="nil"/>
                <w:between w:val="nil"/>
              </w:pBdr>
              <w:spacing w:line="240" w:lineRule="auto"/>
              <w:ind w:left="116"/>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NOMINEE: </w:t>
            </w:r>
          </w:p>
        </w:tc>
      </w:tr>
    </w:tbl>
    <w:p w14:paraId="41C7239B" w14:textId="77777777" w:rsidR="00B17892" w:rsidRDefault="00B17892">
      <w:pPr>
        <w:widowControl w:val="0"/>
        <w:pBdr>
          <w:top w:val="nil"/>
          <w:left w:val="nil"/>
          <w:bottom w:val="nil"/>
          <w:right w:val="nil"/>
          <w:between w:val="nil"/>
        </w:pBdr>
        <w:rPr>
          <w:color w:val="000000"/>
        </w:rPr>
      </w:pPr>
    </w:p>
    <w:p w14:paraId="0FADBB6A" w14:textId="77777777" w:rsidR="00B17892" w:rsidRDefault="00B17892">
      <w:pPr>
        <w:widowControl w:val="0"/>
        <w:pBdr>
          <w:top w:val="nil"/>
          <w:left w:val="nil"/>
          <w:bottom w:val="nil"/>
          <w:right w:val="nil"/>
          <w:between w:val="nil"/>
        </w:pBdr>
        <w:rPr>
          <w:color w:val="000000"/>
        </w:rPr>
      </w:pPr>
    </w:p>
    <w:p w14:paraId="16FB9DA3" w14:textId="77777777" w:rsidR="00B17892" w:rsidRDefault="00051D64">
      <w:pPr>
        <w:widowControl w:val="0"/>
        <w:pBdr>
          <w:top w:val="nil"/>
          <w:left w:val="nil"/>
          <w:bottom w:val="nil"/>
          <w:right w:val="nil"/>
          <w:between w:val="nil"/>
        </w:pBdr>
        <w:spacing w:line="229" w:lineRule="auto"/>
        <w:ind w:left="102" w:right="189" w:firstLine="21"/>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This nomination is to be completed in the space available with reference to the Fellowship Guidelines.  Additional materials will not be considered.</w:t>
      </w:r>
    </w:p>
    <w:tbl>
      <w:tblPr>
        <w:tblStyle w:val="a2"/>
        <w:tblW w:w="85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24"/>
      </w:tblGrid>
      <w:tr w:rsidR="00B17892" w14:paraId="71C2C73B" w14:textId="77777777">
        <w:trPr>
          <w:trHeight w:val="1666"/>
        </w:trPr>
        <w:tc>
          <w:tcPr>
            <w:tcW w:w="8524" w:type="dxa"/>
            <w:shd w:val="clear" w:color="auto" w:fill="auto"/>
            <w:tcMar>
              <w:top w:w="100" w:type="dxa"/>
              <w:left w:w="100" w:type="dxa"/>
              <w:bottom w:w="100" w:type="dxa"/>
              <w:right w:w="100" w:type="dxa"/>
            </w:tcMar>
          </w:tcPr>
          <w:p w14:paraId="4DDB3EAC" w14:textId="77777777" w:rsidR="00B17892" w:rsidRDefault="00051D64">
            <w:pPr>
              <w:widowControl w:val="0"/>
              <w:pBdr>
                <w:top w:val="nil"/>
                <w:left w:val="nil"/>
                <w:bottom w:val="nil"/>
                <w:right w:val="nil"/>
                <w:between w:val="nil"/>
              </w:pBdr>
              <w:spacing w:line="240" w:lineRule="auto"/>
              <w:ind w:left="128"/>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1. Contributions to Music Education  </w:t>
            </w:r>
          </w:p>
          <w:p w14:paraId="48F1E1CF" w14:textId="5B5D2226" w:rsidR="00B17892" w:rsidRDefault="00051D64">
            <w:pPr>
              <w:widowControl w:val="0"/>
              <w:pBdr>
                <w:top w:val="nil"/>
                <w:left w:val="nil"/>
                <w:bottom w:val="nil"/>
                <w:right w:val="nil"/>
                <w:between w:val="nil"/>
              </w:pBdr>
              <w:spacing w:line="229" w:lineRule="auto"/>
              <w:ind w:left="123" w:right="578" w:firstLine="1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1.1 Summarise the basis on which this nomination for Fellowship is being made. (A brief, one sentence citation). </w:t>
            </w:r>
          </w:p>
          <w:p w14:paraId="3430680A" w14:textId="4A54F8F2" w:rsidR="00ED2EDD" w:rsidRDefault="00ED2EDD">
            <w:pPr>
              <w:widowControl w:val="0"/>
              <w:pBdr>
                <w:top w:val="nil"/>
                <w:left w:val="nil"/>
                <w:bottom w:val="nil"/>
                <w:right w:val="nil"/>
                <w:between w:val="nil"/>
              </w:pBdr>
              <w:spacing w:line="229" w:lineRule="auto"/>
              <w:ind w:left="123" w:right="578" w:firstLine="12"/>
              <w:rPr>
                <w:rFonts w:ascii="Times New Roman" w:eastAsia="Times New Roman" w:hAnsi="Times New Roman" w:cs="Times New Roman"/>
                <w:color w:val="000000"/>
                <w:sz w:val="20"/>
                <w:szCs w:val="20"/>
              </w:rPr>
            </w:pPr>
          </w:p>
          <w:p w14:paraId="38DF4830" w14:textId="77777777" w:rsidR="00CD748E" w:rsidRDefault="00CD748E">
            <w:pPr>
              <w:widowControl w:val="0"/>
              <w:pBdr>
                <w:top w:val="nil"/>
                <w:left w:val="nil"/>
                <w:bottom w:val="nil"/>
                <w:right w:val="nil"/>
                <w:between w:val="nil"/>
              </w:pBdr>
              <w:spacing w:line="229" w:lineRule="auto"/>
              <w:ind w:left="123" w:right="578" w:firstLine="12"/>
              <w:rPr>
                <w:rFonts w:ascii="Times New Roman" w:eastAsia="Times New Roman" w:hAnsi="Times New Roman" w:cs="Times New Roman"/>
                <w:color w:val="000000"/>
                <w:sz w:val="20"/>
                <w:szCs w:val="20"/>
              </w:rPr>
            </w:pPr>
          </w:p>
          <w:p w14:paraId="6F0018C2" w14:textId="4FD0B942" w:rsidR="00ED2EDD" w:rsidRDefault="00ED2EDD">
            <w:pPr>
              <w:widowControl w:val="0"/>
              <w:pBdr>
                <w:top w:val="nil"/>
                <w:left w:val="nil"/>
                <w:bottom w:val="nil"/>
                <w:right w:val="nil"/>
                <w:between w:val="nil"/>
              </w:pBdr>
              <w:spacing w:line="229" w:lineRule="auto"/>
              <w:ind w:left="123" w:right="578" w:firstLine="12"/>
              <w:rPr>
                <w:rFonts w:ascii="Times New Roman" w:eastAsia="Times New Roman" w:hAnsi="Times New Roman" w:cs="Times New Roman"/>
                <w:color w:val="000000"/>
                <w:sz w:val="20"/>
                <w:szCs w:val="20"/>
              </w:rPr>
            </w:pPr>
          </w:p>
        </w:tc>
      </w:tr>
    </w:tbl>
    <w:p w14:paraId="58620CE8" w14:textId="77777777" w:rsidR="00B17892" w:rsidRDefault="00B17892">
      <w:pPr>
        <w:widowControl w:val="0"/>
        <w:pBdr>
          <w:top w:val="nil"/>
          <w:left w:val="nil"/>
          <w:bottom w:val="nil"/>
          <w:right w:val="nil"/>
          <w:between w:val="nil"/>
        </w:pBdr>
        <w:rPr>
          <w:color w:val="000000"/>
        </w:rPr>
      </w:pPr>
    </w:p>
    <w:p w14:paraId="4495FE77" w14:textId="77777777" w:rsidR="00B17892" w:rsidRDefault="00B17892">
      <w:pPr>
        <w:widowControl w:val="0"/>
        <w:pBdr>
          <w:top w:val="nil"/>
          <w:left w:val="nil"/>
          <w:bottom w:val="nil"/>
          <w:right w:val="nil"/>
          <w:between w:val="nil"/>
        </w:pBdr>
        <w:rPr>
          <w:color w:val="000000"/>
        </w:rPr>
      </w:pPr>
    </w:p>
    <w:tbl>
      <w:tblPr>
        <w:tblStyle w:val="a3"/>
        <w:tblW w:w="85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29"/>
      </w:tblGrid>
      <w:tr w:rsidR="00B17892" w14:paraId="1D53CFE0" w14:textId="77777777">
        <w:trPr>
          <w:trHeight w:val="7370"/>
        </w:trPr>
        <w:tc>
          <w:tcPr>
            <w:tcW w:w="8529" w:type="dxa"/>
            <w:shd w:val="clear" w:color="auto" w:fill="auto"/>
            <w:tcMar>
              <w:top w:w="100" w:type="dxa"/>
              <w:left w:w="100" w:type="dxa"/>
              <w:bottom w:w="100" w:type="dxa"/>
              <w:right w:w="100" w:type="dxa"/>
            </w:tcMar>
          </w:tcPr>
          <w:p w14:paraId="4950016F" w14:textId="29D7EAF2" w:rsidR="00553AC8" w:rsidRDefault="00051D64" w:rsidP="00A37EF0">
            <w:pPr>
              <w:widowControl w:val="0"/>
              <w:pBdr>
                <w:top w:val="nil"/>
                <w:left w:val="nil"/>
                <w:bottom w:val="nil"/>
                <w:right w:val="nil"/>
                <w:between w:val="nil"/>
              </w:pBdr>
              <w:spacing w:line="229" w:lineRule="auto"/>
              <w:ind w:left="118" w:right="511" w:firstLine="1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1.2 Elaborate on this citation providing a clear and unambiguous statement of the nominee’s outstanding and distinctive contributions to music education over a minimum period of five years.  (Maximum 300 words). </w:t>
            </w:r>
          </w:p>
        </w:tc>
      </w:tr>
    </w:tbl>
    <w:p w14:paraId="335A81F8" w14:textId="77777777" w:rsidR="00B17892" w:rsidRDefault="00B17892">
      <w:pPr>
        <w:widowControl w:val="0"/>
        <w:pBdr>
          <w:top w:val="nil"/>
          <w:left w:val="nil"/>
          <w:bottom w:val="nil"/>
          <w:right w:val="nil"/>
          <w:between w:val="nil"/>
        </w:pBdr>
        <w:rPr>
          <w:color w:val="000000"/>
        </w:rPr>
      </w:pPr>
    </w:p>
    <w:p w14:paraId="3238C669" w14:textId="51A7A194" w:rsidR="00963DD6" w:rsidRDefault="00963DD6">
      <w:pPr>
        <w:rPr>
          <w:color w:val="000000"/>
        </w:rPr>
      </w:pPr>
      <w:r>
        <w:rPr>
          <w:color w:val="000000"/>
        </w:rPr>
        <w:br w:type="page"/>
      </w:r>
    </w:p>
    <w:p w14:paraId="26EE8BBA" w14:textId="77777777" w:rsidR="00B17892" w:rsidRDefault="00B17892">
      <w:pPr>
        <w:widowControl w:val="0"/>
        <w:pBdr>
          <w:top w:val="nil"/>
          <w:left w:val="nil"/>
          <w:bottom w:val="nil"/>
          <w:right w:val="nil"/>
          <w:between w:val="nil"/>
        </w:pBdr>
        <w:rPr>
          <w:color w:val="000000"/>
        </w:rPr>
      </w:pPr>
    </w:p>
    <w:p w14:paraId="47207047" w14:textId="77777777" w:rsidR="00B17892" w:rsidRDefault="00051D64">
      <w:pPr>
        <w:widowControl w:val="0"/>
        <w:pBdr>
          <w:top w:val="nil"/>
          <w:left w:val="nil"/>
          <w:bottom w:val="nil"/>
          <w:right w:val="nil"/>
          <w:between w:val="nil"/>
        </w:pBdr>
        <w:spacing w:line="240" w:lineRule="auto"/>
        <w:ind w:left="115"/>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 xml:space="preserve">ASME_Fellowship.doc Page 3 of 4  </w:t>
      </w:r>
    </w:p>
    <w:tbl>
      <w:tblPr>
        <w:tblStyle w:val="a4"/>
        <w:tblW w:w="85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08"/>
        <w:gridCol w:w="2121"/>
      </w:tblGrid>
      <w:tr w:rsidR="00B17892" w14:paraId="563A4A32" w14:textId="77777777">
        <w:trPr>
          <w:trHeight w:val="285"/>
        </w:trPr>
        <w:tc>
          <w:tcPr>
            <w:tcW w:w="6408" w:type="dxa"/>
            <w:shd w:val="clear" w:color="auto" w:fill="auto"/>
            <w:tcMar>
              <w:top w:w="100" w:type="dxa"/>
              <w:left w:w="100" w:type="dxa"/>
              <w:bottom w:w="100" w:type="dxa"/>
              <w:right w:w="100" w:type="dxa"/>
            </w:tcMar>
          </w:tcPr>
          <w:p w14:paraId="42802E3B" w14:textId="7F5A4695" w:rsidR="00B17892" w:rsidRDefault="00051D64">
            <w:pPr>
              <w:widowControl w:val="0"/>
              <w:pBdr>
                <w:top w:val="nil"/>
                <w:left w:val="nil"/>
                <w:bottom w:val="nil"/>
                <w:right w:val="nil"/>
                <w:between w:val="nil"/>
              </w:pBdr>
              <w:spacing w:line="240" w:lineRule="auto"/>
              <w:ind w:left="116"/>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Nominee’s Name: </w:t>
            </w:r>
          </w:p>
        </w:tc>
        <w:tc>
          <w:tcPr>
            <w:tcW w:w="2121" w:type="dxa"/>
            <w:shd w:val="clear" w:color="auto" w:fill="auto"/>
            <w:tcMar>
              <w:top w:w="100" w:type="dxa"/>
              <w:left w:w="100" w:type="dxa"/>
              <w:bottom w:w="100" w:type="dxa"/>
              <w:right w:w="100" w:type="dxa"/>
            </w:tcMar>
          </w:tcPr>
          <w:p w14:paraId="4A7A707D" w14:textId="4552B91D" w:rsidR="00B17892" w:rsidRDefault="00051D64">
            <w:pPr>
              <w:widowControl w:val="0"/>
              <w:pBdr>
                <w:top w:val="nil"/>
                <w:left w:val="nil"/>
                <w:bottom w:val="nil"/>
                <w:right w:val="nil"/>
                <w:between w:val="nil"/>
              </w:pBdr>
              <w:spacing w:line="240" w:lineRule="auto"/>
              <w:ind w:left="121"/>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State: </w:t>
            </w:r>
          </w:p>
        </w:tc>
      </w:tr>
    </w:tbl>
    <w:p w14:paraId="153D3164" w14:textId="77777777" w:rsidR="00B17892" w:rsidRDefault="00B17892">
      <w:pPr>
        <w:widowControl w:val="0"/>
        <w:pBdr>
          <w:top w:val="nil"/>
          <w:left w:val="nil"/>
          <w:bottom w:val="nil"/>
          <w:right w:val="nil"/>
          <w:between w:val="nil"/>
        </w:pBdr>
        <w:rPr>
          <w:color w:val="000000"/>
        </w:rPr>
      </w:pPr>
    </w:p>
    <w:p w14:paraId="679C78E8" w14:textId="77777777" w:rsidR="00B17892" w:rsidRDefault="00B17892">
      <w:pPr>
        <w:widowControl w:val="0"/>
        <w:pBdr>
          <w:top w:val="nil"/>
          <w:left w:val="nil"/>
          <w:bottom w:val="nil"/>
          <w:right w:val="nil"/>
          <w:between w:val="nil"/>
        </w:pBdr>
        <w:rPr>
          <w:color w:val="000000"/>
        </w:rPr>
      </w:pPr>
    </w:p>
    <w:tbl>
      <w:tblPr>
        <w:tblStyle w:val="a5"/>
        <w:tblW w:w="85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29"/>
      </w:tblGrid>
      <w:tr w:rsidR="00B17892" w14:paraId="753B1E4C" w14:textId="77777777">
        <w:trPr>
          <w:trHeight w:val="2770"/>
        </w:trPr>
        <w:tc>
          <w:tcPr>
            <w:tcW w:w="8529" w:type="dxa"/>
            <w:shd w:val="clear" w:color="auto" w:fill="auto"/>
            <w:tcMar>
              <w:top w:w="100" w:type="dxa"/>
              <w:left w:w="100" w:type="dxa"/>
              <w:bottom w:w="100" w:type="dxa"/>
              <w:right w:w="100" w:type="dxa"/>
            </w:tcMar>
          </w:tcPr>
          <w:p w14:paraId="39B732CD" w14:textId="3BB2A332" w:rsidR="00B17892" w:rsidRDefault="00051D64">
            <w:pPr>
              <w:widowControl w:val="0"/>
              <w:pBdr>
                <w:top w:val="nil"/>
                <w:left w:val="nil"/>
                <w:bottom w:val="nil"/>
                <w:right w:val="nil"/>
                <w:between w:val="nil"/>
              </w:pBdr>
              <w:spacing w:line="228" w:lineRule="auto"/>
              <w:ind w:left="120" w:right="351" w:firstLine="5"/>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1.3 </w:t>
            </w:r>
            <w:r>
              <w:rPr>
                <w:rFonts w:ascii="Times New Roman" w:eastAsia="Times New Roman" w:hAnsi="Times New Roman" w:cs="Times New Roman"/>
                <w:color w:val="000000"/>
                <w:sz w:val="20"/>
                <w:szCs w:val="20"/>
              </w:rPr>
              <w:t>Identify the specific field of music education, and the period of time in which the outstanding</w:t>
            </w:r>
            <w:r w:rsidR="00D73E86">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and distinctive contributions have been demonstrated. </w:t>
            </w:r>
          </w:p>
          <w:p w14:paraId="78D7433B" w14:textId="4B83C642" w:rsidR="00963DD6" w:rsidRDefault="00963DD6" w:rsidP="00A37EF0">
            <w:pPr>
              <w:widowControl w:val="0"/>
              <w:pBdr>
                <w:top w:val="nil"/>
                <w:left w:val="nil"/>
                <w:bottom w:val="nil"/>
                <w:right w:val="nil"/>
                <w:between w:val="nil"/>
              </w:pBdr>
              <w:spacing w:line="228" w:lineRule="auto"/>
              <w:ind w:right="351"/>
              <w:rPr>
                <w:rFonts w:ascii="Times New Roman" w:eastAsia="Times New Roman" w:hAnsi="Times New Roman" w:cs="Times New Roman"/>
                <w:color w:val="000000"/>
                <w:sz w:val="20"/>
                <w:szCs w:val="20"/>
              </w:rPr>
            </w:pPr>
          </w:p>
        </w:tc>
      </w:tr>
    </w:tbl>
    <w:p w14:paraId="78065127" w14:textId="77777777" w:rsidR="00B17892" w:rsidRDefault="00B17892">
      <w:pPr>
        <w:widowControl w:val="0"/>
        <w:pBdr>
          <w:top w:val="nil"/>
          <w:left w:val="nil"/>
          <w:bottom w:val="nil"/>
          <w:right w:val="nil"/>
          <w:between w:val="nil"/>
        </w:pBdr>
        <w:rPr>
          <w:color w:val="000000"/>
        </w:rPr>
      </w:pPr>
    </w:p>
    <w:p w14:paraId="256435A3" w14:textId="77777777" w:rsidR="00B17892" w:rsidRDefault="00B17892">
      <w:pPr>
        <w:widowControl w:val="0"/>
        <w:pBdr>
          <w:top w:val="nil"/>
          <w:left w:val="nil"/>
          <w:bottom w:val="nil"/>
          <w:right w:val="nil"/>
          <w:between w:val="nil"/>
        </w:pBdr>
        <w:rPr>
          <w:color w:val="000000"/>
        </w:rPr>
      </w:pPr>
    </w:p>
    <w:tbl>
      <w:tblPr>
        <w:tblStyle w:val="a6"/>
        <w:tblW w:w="85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68"/>
      </w:tblGrid>
      <w:tr w:rsidR="00B17892" w14:paraId="5FE72A4B" w14:textId="77777777">
        <w:trPr>
          <w:trHeight w:val="3460"/>
        </w:trPr>
        <w:tc>
          <w:tcPr>
            <w:tcW w:w="8568" w:type="dxa"/>
            <w:shd w:val="clear" w:color="auto" w:fill="auto"/>
            <w:tcMar>
              <w:top w:w="100" w:type="dxa"/>
              <w:left w:w="100" w:type="dxa"/>
              <w:bottom w:w="100" w:type="dxa"/>
              <w:right w:w="100" w:type="dxa"/>
            </w:tcMar>
          </w:tcPr>
          <w:p w14:paraId="5539899D" w14:textId="77777777" w:rsidR="00B17892" w:rsidRDefault="00051D64">
            <w:pPr>
              <w:widowControl w:val="0"/>
              <w:pBdr>
                <w:top w:val="nil"/>
                <w:left w:val="nil"/>
                <w:bottom w:val="nil"/>
                <w:right w:val="nil"/>
                <w:between w:val="nil"/>
              </w:pBdr>
              <w:spacing w:line="240" w:lineRule="auto"/>
              <w:ind w:left="125"/>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1.4 </w:t>
            </w:r>
            <w:r>
              <w:rPr>
                <w:rFonts w:ascii="Times New Roman" w:eastAsia="Times New Roman" w:hAnsi="Times New Roman" w:cs="Times New Roman"/>
                <w:color w:val="000000"/>
                <w:sz w:val="20"/>
                <w:szCs w:val="20"/>
              </w:rPr>
              <w:t xml:space="preserve">Explain how these outstanding and distinctive contributions have been made. </w:t>
            </w:r>
          </w:p>
          <w:p w14:paraId="77DA40D9" w14:textId="77777777" w:rsidR="00D73E86" w:rsidRDefault="00D73E86">
            <w:pPr>
              <w:widowControl w:val="0"/>
              <w:pBdr>
                <w:top w:val="nil"/>
                <w:left w:val="nil"/>
                <w:bottom w:val="nil"/>
                <w:right w:val="nil"/>
                <w:between w:val="nil"/>
              </w:pBdr>
              <w:spacing w:line="240" w:lineRule="auto"/>
              <w:ind w:left="125"/>
              <w:rPr>
                <w:rFonts w:ascii="Times New Roman" w:eastAsia="Times New Roman" w:hAnsi="Times New Roman" w:cs="Times New Roman"/>
                <w:color w:val="000000"/>
                <w:sz w:val="20"/>
                <w:szCs w:val="20"/>
              </w:rPr>
            </w:pPr>
          </w:p>
          <w:p w14:paraId="106A7A6C" w14:textId="11947876" w:rsidR="00D73E86" w:rsidRDefault="00D73E86" w:rsidP="00A37EF0">
            <w:pPr>
              <w:widowControl w:val="0"/>
              <w:pBdr>
                <w:top w:val="nil"/>
                <w:left w:val="nil"/>
                <w:bottom w:val="nil"/>
                <w:right w:val="nil"/>
                <w:between w:val="nil"/>
              </w:pBdr>
              <w:spacing w:line="240" w:lineRule="auto"/>
              <w:rPr>
                <w:rFonts w:ascii="Times New Roman" w:eastAsia="Times New Roman" w:hAnsi="Times New Roman" w:cs="Times New Roman"/>
                <w:color w:val="000000"/>
                <w:sz w:val="20"/>
                <w:szCs w:val="20"/>
              </w:rPr>
            </w:pPr>
          </w:p>
        </w:tc>
      </w:tr>
    </w:tbl>
    <w:p w14:paraId="424E6DC4" w14:textId="77777777" w:rsidR="00B17892" w:rsidRDefault="00B17892">
      <w:pPr>
        <w:widowControl w:val="0"/>
        <w:pBdr>
          <w:top w:val="nil"/>
          <w:left w:val="nil"/>
          <w:bottom w:val="nil"/>
          <w:right w:val="nil"/>
          <w:between w:val="nil"/>
        </w:pBdr>
        <w:rPr>
          <w:color w:val="000000"/>
        </w:rPr>
      </w:pPr>
    </w:p>
    <w:p w14:paraId="55D5CEF8" w14:textId="77777777" w:rsidR="00B17892" w:rsidRDefault="00B17892">
      <w:pPr>
        <w:widowControl w:val="0"/>
        <w:pBdr>
          <w:top w:val="nil"/>
          <w:left w:val="nil"/>
          <w:bottom w:val="nil"/>
          <w:right w:val="nil"/>
          <w:between w:val="nil"/>
        </w:pBdr>
        <w:rPr>
          <w:color w:val="000000"/>
        </w:rPr>
      </w:pPr>
    </w:p>
    <w:tbl>
      <w:tblPr>
        <w:tblStyle w:val="a7"/>
        <w:tblW w:w="85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68"/>
      </w:tblGrid>
      <w:tr w:rsidR="00B17892" w14:paraId="5AB6A0FE" w14:textId="77777777">
        <w:trPr>
          <w:trHeight w:val="3001"/>
        </w:trPr>
        <w:tc>
          <w:tcPr>
            <w:tcW w:w="8568" w:type="dxa"/>
            <w:shd w:val="clear" w:color="auto" w:fill="auto"/>
            <w:tcMar>
              <w:top w:w="100" w:type="dxa"/>
              <w:left w:w="100" w:type="dxa"/>
              <w:bottom w:w="100" w:type="dxa"/>
              <w:right w:w="100" w:type="dxa"/>
            </w:tcMar>
          </w:tcPr>
          <w:p w14:paraId="0671E6F9" w14:textId="00F94AC1" w:rsidR="00E44716" w:rsidRDefault="00051D64" w:rsidP="00A37EF0">
            <w:pPr>
              <w:widowControl w:val="0"/>
              <w:pBdr>
                <w:top w:val="nil"/>
                <w:left w:val="nil"/>
                <w:bottom w:val="nil"/>
                <w:right w:val="nil"/>
                <w:between w:val="nil"/>
              </w:pBdr>
              <w:spacing w:line="228" w:lineRule="auto"/>
              <w:ind w:left="118" w:right="776" w:firstLine="7"/>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1.5 </w:t>
            </w:r>
            <w:r>
              <w:rPr>
                <w:rFonts w:ascii="Times New Roman" w:eastAsia="Times New Roman" w:hAnsi="Times New Roman" w:cs="Times New Roman"/>
                <w:color w:val="000000"/>
                <w:sz w:val="20"/>
                <w:szCs w:val="20"/>
              </w:rPr>
              <w:t>Identify relevant resources, materials or publications produced, conference presentations</w:t>
            </w:r>
            <w:r w:rsidR="00A37EF0">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delivered by the nominee.</w:t>
            </w:r>
          </w:p>
        </w:tc>
      </w:tr>
    </w:tbl>
    <w:p w14:paraId="2B4B1581" w14:textId="77777777" w:rsidR="00B17892" w:rsidRDefault="00B17892">
      <w:pPr>
        <w:widowControl w:val="0"/>
        <w:pBdr>
          <w:top w:val="nil"/>
          <w:left w:val="nil"/>
          <w:bottom w:val="nil"/>
          <w:right w:val="nil"/>
          <w:between w:val="nil"/>
        </w:pBdr>
        <w:rPr>
          <w:color w:val="000000"/>
        </w:rPr>
      </w:pPr>
    </w:p>
    <w:p w14:paraId="7A84B88C" w14:textId="77777777" w:rsidR="00B17892" w:rsidRDefault="00B17892">
      <w:pPr>
        <w:widowControl w:val="0"/>
        <w:pBdr>
          <w:top w:val="nil"/>
          <w:left w:val="nil"/>
          <w:bottom w:val="nil"/>
          <w:right w:val="nil"/>
          <w:between w:val="nil"/>
        </w:pBdr>
        <w:rPr>
          <w:color w:val="000000"/>
        </w:rPr>
      </w:pPr>
    </w:p>
    <w:tbl>
      <w:tblPr>
        <w:tblStyle w:val="a8"/>
        <w:tblW w:w="85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68"/>
      </w:tblGrid>
      <w:tr w:rsidR="00B17892" w14:paraId="75C1B50F" w14:textId="77777777">
        <w:trPr>
          <w:trHeight w:val="2585"/>
        </w:trPr>
        <w:tc>
          <w:tcPr>
            <w:tcW w:w="8568" w:type="dxa"/>
            <w:shd w:val="clear" w:color="auto" w:fill="auto"/>
            <w:tcMar>
              <w:top w:w="100" w:type="dxa"/>
              <w:left w:w="100" w:type="dxa"/>
              <w:bottom w:w="100" w:type="dxa"/>
              <w:right w:w="100" w:type="dxa"/>
            </w:tcMar>
          </w:tcPr>
          <w:p w14:paraId="50A8C606" w14:textId="3307FA7C" w:rsidR="00963DD6" w:rsidRDefault="00051D64" w:rsidP="00A37EF0">
            <w:pPr>
              <w:widowControl w:val="0"/>
              <w:pBdr>
                <w:top w:val="nil"/>
                <w:left w:val="nil"/>
                <w:bottom w:val="nil"/>
                <w:right w:val="nil"/>
                <w:between w:val="nil"/>
              </w:pBdr>
              <w:spacing w:line="229" w:lineRule="auto"/>
              <w:ind w:left="116" w:right="782"/>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lastRenderedPageBreak/>
              <w:t xml:space="preserve">2. </w:t>
            </w:r>
            <w:r>
              <w:rPr>
                <w:rFonts w:ascii="Times New Roman" w:eastAsia="Times New Roman" w:hAnsi="Times New Roman" w:cs="Times New Roman"/>
                <w:b/>
                <w:color w:val="000000"/>
                <w:sz w:val="23"/>
                <w:szCs w:val="23"/>
              </w:rPr>
              <w:t xml:space="preserve">Other contributions and service to the education profession </w:t>
            </w:r>
            <w:r>
              <w:rPr>
                <w:rFonts w:ascii="Times New Roman" w:eastAsia="Times New Roman" w:hAnsi="Times New Roman" w:cs="Times New Roman"/>
                <w:color w:val="000000"/>
                <w:sz w:val="20"/>
                <w:szCs w:val="20"/>
              </w:rPr>
              <w:t xml:space="preserve">Identify distinctive contributions to other professional and teaching associations, networks, and educational organisations. </w:t>
            </w:r>
          </w:p>
        </w:tc>
      </w:tr>
    </w:tbl>
    <w:p w14:paraId="234BFB55" w14:textId="77777777" w:rsidR="00B17892" w:rsidRDefault="00B17892">
      <w:pPr>
        <w:widowControl w:val="0"/>
        <w:pBdr>
          <w:top w:val="nil"/>
          <w:left w:val="nil"/>
          <w:bottom w:val="nil"/>
          <w:right w:val="nil"/>
          <w:between w:val="nil"/>
        </w:pBdr>
        <w:rPr>
          <w:color w:val="000000"/>
        </w:rPr>
      </w:pPr>
    </w:p>
    <w:p w14:paraId="34F5C186" w14:textId="77777777" w:rsidR="00B17892" w:rsidRDefault="00B17892">
      <w:pPr>
        <w:widowControl w:val="0"/>
        <w:pBdr>
          <w:top w:val="nil"/>
          <w:left w:val="nil"/>
          <w:bottom w:val="nil"/>
          <w:right w:val="nil"/>
          <w:between w:val="nil"/>
        </w:pBdr>
        <w:rPr>
          <w:color w:val="000000"/>
        </w:rPr>
      </w:pPr>
    </w:p>
    <w:p w14:paraId="530DFCC2" w14:textId="77777777" w:rsidR="00B17892" w:rsidRDefault="00051D64">
      <w:pPr>
        <w:widowControl w:val="0"/>
        <w:pBdr>
          <w:top w:val="nil"/>
          <w:left w:val="nil"/>
          <w:bottom w:val="nil"/>
          <w:right w:val="nil"/>
          <w:between w:val="nil"/>
        </w:pBdr>
        <w:spacing w:line="240" w:lineRule="auto"/>
        <w:ind w:left="115"/>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This form has been developed from the ACE with acknowledgement. </w:t>
      </w:r>
    </w:p>
    <w:p w14:paraId="5AA67877" w14:textId="77777777" w:rsidR="00B17892" w:rsidRDefault="00051D64">
      <w:pPr>
        <w:widowControl w:val="0"/>
        <w:pBdr>
          <w:top w:val="nil"/>
          <w:left w:val="nil"/>
          <w:bottom w:val="nil"/>
          <w:right w:val="nil"/>
          <w:between w:val="nil"/>
        </w:pBdr>
        <w:spacing w:before="705" w:line="240" w:lineRule="auto"/>
        <w:ind w:left="115"/>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 xml:space="preserve">ASME_Fellowship.doc Page 4 of 4  </w:t>
      </w:r>
    </w:p>
    <w:sectPr w:rsidR="00B17892">
      <w:headerReference w:type="default" r:id="rId8"/>
      <w:pgSz w:w="11900" w:h="16840"/>
      <w:pgMar w:top="755" w:right="1649" w:bottom="764" w:left="168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74942B" w14:textId="77777777" w:rsidR="00353EE3" w:rsidRDefault="00353EE3" w:rsidP="003F5529">
      <w:pPr>
        <w:spacing w:line="240" w:lineRule="auto"/>
      </w:pPr>
      <w:r>
        <w:separator/>
      </w:r>
    </w:p>
  </w:endnote>
  <w:endnote w:type="continuationSeparator" w:id="0">
    <w:p w14:paraId="2ED4C816" w14:textId="77777777" w:rsidR="00353EE3" w:rsidRDefault="00353EE3" w:rsidP="003F55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Noto Sans Symbols">
    <w:altName w:val="Calibri"/>
    <w:panose1 w:val="020B0604020202020204"/>
    <w:charset w:val="00"/>
    <w:family w:val="auto"/>
    <w:pitch w:val="default"/>
  </w:font>
  <w:font w:name="Caveat">
    <w:altName w:val="Calibri"/>
    <w:panose1 w:val="020B0604020202020204"/>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FCA6E7" w14:textId="77777777" w:rsidR="00353EE3" w:rsidRDefault="00353EE3" w:rsidP="003F5529">
      <w:pPr>
        <w:spacing w:line="240" w:lineRule="auto"/>
      </w:pPr>
      <w:r>
        <w:separator/>
      </w:r>
    </w:p>
  </w:footnote>
  <w:footnote w:type="continuationSeparator" w:id="0">
    <w:p w14:paraId="0288436F" w14:textId="77777777" w:rsidR="00353EE3" w:rsidRDefault="00353EE3" w:rsidP="003F55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D13B1" w14:textId="461A64B3" w:rsidR="003F5529" w:rsidRDefault="003F5529">
    <w:pPr>
      <w:pStyle w:val="Header"/>
    </w:pPr>
    <w:r>
      <w:rPr>
        <w:noProof/>
      </w:rPr>
      <mc:AlternateContent>
        <mc:Choice Requires="wps">
          <w:drawing>
            <wp:anchor distT="0" distB="0" distL="114300" distR="114300" simplePos="0" relativeHeight="251659264" behindDoc="0" locked="0" layoutInCell="0" allowOverlap="1" wp14:anchorId="7D960EF3" wp14:editId="63B62B32">
              <wp:simplePos x="0" y="0"/>
              <wp:positionH relativeFrom="page">
                <wp:posOffset>0</wp:posOffset>
              </wp:positionH>
              <wp:positionV relativeFrom="page">
                <wp:posOffset>190500</wp:posOffset>
              </wp:positionV>
              <wp:extent cx="7556500" cy="273050"/>
              <wp:effectExtent l="0" t="0" r="0" b="12700"/>
              <wp:wrapNone/>
              <wp:docPr id="3" name="MSIPCM77d14dcbbcc76198e0727bee" descr="{&quot;HashCode&quot;:1610746136,&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8F5E99" w14:textId="3CD030A8" w:rsidR="003F5529" w:rsidRPr="003F5529" w:rsidRDefault="003F5529" w:rsidP="003F5529">
                          <w:pPr>
                            <w:jc w:val="center"/>
                            <w:rPr>
                              <w:rFonts w:ascii="Calibri" w:hAnsi="Calibri" w:cs="Calibri"/>
                              <w:color w:val="EEDC00"/>
                              <w:sz w:val="24"/>
                            </w:rPr>
                          </w:pPr>
                          <w:r w:rsidRPr="003F5529">
                            <w:rPr>
                              <w:rFonts w:ascii="Calibri" w:hAnsi="Calibri" w:cs="Calibri"/>
                              <w:color w:val="EEDC00"/>
                              <w:sz w:val="24"/>
                            </w:rPr>
                            <w:t>RMIT Classification: Trusted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D960EF3" id="_x0000_t202" coordsize="21600,21600" o:spt="202" path="m,l,21600r21600,l21600,xe">
              <v:stroke joinstyle="miter"/>
              <v:path gradientshapeok="t" o:connecttype="rect"/>
            </v:shapetype>
            <v:shape id="MSIPCM77d14dcbbcc76198e0727bee" o:spid="_x0000_s1026" type="#_x0000_t202" alt="{&quot;HashCode&quot;:1610746136,&quot;Height&quot;:842.0,&quot;Width&quot;:595.0,&quot;Placement&quot;:&quot;Header&quot;,&quot;Index&quot;:&quot;Primary&quot;,&quot;Section&quot;:1,&quot;Top&quot;:0.0,&quot;Left&quot;:0.0}" style="position:absolute;margin-left:0;margin-top:15pt;width:59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" o:allowincell="f" filled="f" stroked="f" strokeweight=".5pt">
              <v:textbox inset=",0,,0">
                <w:txbxContent>
                  <w:p w14:paraId="178F5E99" w14:textId="3CD030A8" w:rsidR="003F5529" w:rsidRPr="003F5529" w:rsidRDefault="003F5529" w:rsidP="003F5529">
                    <w:pPr>
                      <w:jc w:val="center"/>
                      <w:rPr>
                        <w:rFonts w:ascii="Calibri" w:hAnsi="Calibri" w:cs="Calibri"/>
                        <w:color w:val="EEDC00"/>
                        <w:sz w:val="24"/>
                      </w:rPr>
                    </w:pPr>
                    <w:r w:rsidRPr="003F5529">
                      <w:rPr>
                        <w:rFonts w:ascii="Calibri" w:hAnsi="Calibri" w:cs="Calibri"/>
                        <w:color w:val="EEDC00"/>
                        <w:sz w:val="24"/>
                      </w:rPr>
                      <w:t>RMIT Classification: Trusted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40309C"/>
    <w:multiLevelType w:val="hybridMultilevel"/>
    <w:tmpl w:val="04EA082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892"/>
    <w:rsid w:val="00051D64"/>
    <w:rsid w:val="0025122F"/>
    <w:rsid w:val="00263E22"/>
    <w:rsid w:val="00326EEE"/>
    <w:rsid w:val="003348C7"/>
    <w:rsid w:val="00353EE3"/>
    <w:rsid w:val="003F5529"/>
    <w:rsid w:val="00553AC8"/>
    <w:rsid w:val="00597F9E"/>
    <w:rsid w:val="008413A8"/>
    <w:rsid w:val="00963DD6"/>
    <w:rsid w:val="009F0C40"/>
    <w:rsid w:val="00A35868"/>
    <w:rsid w:val="00A37EF0"/>
    <w:rsid w:val="00A449D3"/>
    <w:rsid w:val="00A54A7E"/>
    <w:rsid w:val="00B17892"/>
    <w:rsid w:val="00C60241"/>
    <w:rsid w:val="00CD748E"/>
    <w:rsid w:val="00D53A3F"/>
    <w:rsid w:val="00D73E86"/>
    <w:rsid w:val="00DF23C1"/>
    <w:rsid w:val="00E44716"/>
    <w:rsid w:val="00ED2E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51877"/>
  <w15:docId w15:val="{13ED2475-6107-42DC-8A72-DFE923EE6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F5529"/>
    <w:pPr>
      <w:tabs>
        <w:tab w:val="center" w:pos="4513"/>
        <w:tab w:val="right" w:pos="9026"/>
      </w:tabs>
      <w:spacing w:line="240" w:lineRule="auto"/>
    </w:pPr>
  </w:style>
  <w:style w:type="character" w:customStyle="1" w:styleId="HeaderChar">
    <w:name w:val="Header Char"/>
    <w:basedOn w:val="DefaultParagraphFont"/>
    <w:link w:val="Header"/>
    <w:uiPriority w:val="99"/>
    <w:rsid w:val="003F5529"/>
  </w:style>
  <w:style w:type="paragraph" w:styleId="Footer">
    <w:name w:val="footer"/>
    <w:basedOn w:val="Normal"/>
    <w:link w:val="FooterChar"/>
    <w:uiPriority w:val="99"/>
    <w:unhideWhenUsed/>
    <w:rsid w:val="003F5529"/>
    <w:pPr>
      <w:tabs>
        <w:tab w:val="center" w:pos="4513"/>
        <w:tab w:val="right" w:pos="9026"/>
      </w:tabs>
      <w:spacing w:line="240" w:lineRule="auto"/>
    </w:pPr>
  </w:style>
  <w:style w:type="character" w:customStyle="1" w:styleId="FooterChar">
    <w:name w:val="Footer Char"/>
    <w:basedOn w:val="DefaultParagraphFont"/>
    <w:link w:val="Footer"/>
    <w:uiPriority w:val="99"/>
    <w:rsid w:val="003F5529"/>
  </w:style>
  <w:style w:type="paragraph" w:styleId="ListParagraph">
    <w:name w:val="List Paragraph"/>
    <w:basedOn w:val="Normal"/>
    <w:uiPriority w:val="34"/>
    <w:qFormat/>
    <w:rsid w:val="00D53A3F"/>
    <w:pPr>
      <w:spacing w:after="200"/>
      <w:ind w:left="720"/>
      <w:contextualSpacing/>
    </w:pPr>
    <w:rPr>
      <w:rFonts w:asciiTheme="minorHAnsi" w:eastAsiaTheme="minorHAnsi" w:hAnsiTheme="minorHAnsi" w:cstheme="minorBidi"/>
      <w:lang w:eastAsia="en-US"/>
    </w:rPr>
  </w:style>
  <w:style w:type="paragraph" w:customStyle="1" w:styleId="p1">
    <w:name w:val="p1"/>
    <w:basedOn w:val="Normal"/>
    <w:rsid w:val="00D53A3F"/>
    <w:pPr>
      <w:spacing w:line="240" w:lineRule="auto"/>
    </w:pPr>
    <w:rPr>
      <w:rFonts w:ascii="Calibri" w:eastAsiaTheme="minorEastAsia" w:hAnsi="Calibri" w:cstheme="minorBidi"/>
      <w:sz w:val="17"/>
      <w:szCs w:val="17"/>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980334">
      <w:bodyDiv w:val="1"/>
      <w:marLeft w:val="0"/>
      <w:marRight w:val="0"/>
      <w:marTop w:val="0"/>
      <w:marBottom w:val="0"/>
      <w:divBdr>
        <w:top w:val="none" w:sz="0" w:space="0" w:color="auto"/>
        <w:left w:val="none" w:sz="0" w:space="0" w:color="auto"/>
        <w:bottom w:val="none" w:sz="0" w:space="0" w:color="auto"/>
        <w:right w:val="none" w:sz="0" w:space="0" w:color="auto"/>
      </w:divBdr>
      <w:divsChild>
        <w:div w:id="1667975534">
          <w:marLeft w:val="0"/>
          <w:marRight w:val="0"/>
          <w:marTop w:val="1200"/>
          <w:marBottom w:val="600"/>
          <w:divBdr>
            <w:top w:val="none" w:sz="0" w:space="0" w:color="auto"/>
            <w:left w:val="none" w:sz="0" w:space="0" w:color="auto"/>
            <w:bottom w:val="none" w:sz="0" w:space="0" w:color="auto"/>
            <w:right w:val="none" w:sz="0" w:space="0" w:color="auto"/>
          </w:divBdr>
          <w:divsChild>
            <w:div w:id="807892399">
              <w:marLeft w:val="0"/>
              <w:marRight w:val="0"/>
              <w:marTop w:val="0"/>
              <w:marBottom w:val="0"/>
              <w:divBdr>
                <w:top w:val="none" w:sz="0" w:space="0" w:color="auto"/>
                <w:left w:val="none" w:sz="0" w:space="0" w:color="auto"/>
                <w:bottom w:val="none" w:sz="0" w:space="0" w:color="auto"/>
                <w:right w:val="none" w:sz="0" w:space="0" w:color="auto"/>
              </w:divBdr>
              <w:divsChild>
                <w:div w:id="142425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033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Forrest</dc:creator>
  <cp:lastModifiedBy>Jenny Rosevear</cp:lastModifiedBy>
  <cp:revision>5</cp:revision>
  <dcterms:created xsi:type="dcterms:W3CDTF">2023-12-11T00:26:00Z</dcterms:created>
  <dcterms:modified xsi:type="dcterms:W3CDTF">2023-12-20T02:15:00Z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c3d088b-6243-4963-a2e2-8b321ab7f8fc_Enabled">
    <vt:lpwstr>true</vt:lpwstr>
  </property>
  <property fmtid="{D5CDD505-2E9C-101B-9397-08002B2CF9AE}" pid="3" name="MSIP_Label_8c3d088b-6243-4963-a2e2-8b321ab7f8fc_SetDate">
    <vt:lpwstr>2023-06-28T02:04:54Z</vt:lpwstr>
  </property>
  <property fmtid="{D5CDD505-2E9C-101B-9397-08002B2CF9AE}" pid="4" name="MSIP_Label_8c3d088b-6243-4963-a2e2-8b321ab7f8fc_Method">
    <vt:lpwstr>Standard</vt:lpwstr>
  </property>
  <property fmtid="{D5CDD505-2E9C-101B-9397-08002B2CF9AE}" pid="5" name="MSIP_Label_8c3d088b-6243-4963-a2e2-8b321ab7f8fc_Name">
    <vt:lpwstr>Trusted</vt:lpwstr>
  </property>
  <property fmtid="{D5CDD505-2E9C-101B-9397-08002B2CF9AE}" pid="6" name="MSIP_Label_8c3d088b-6243-4963-a2e2-8b321ab7f8fc_SiteId">
    <vt:lpwstr>d1323671-cdbe-4417-b4d4-bdb24b51316b</vt:lpwstr>
  </property>
  <property fmtid="{D5CDD505-2E9C-101B-9397-08002B2CF9AE}" pid="7" name="MSIP_Label_8c3d088b-6243-4963-a2e2-8b321ab7f8fc_ActionId">
    <vt:lpwstr>a9613c39-d797-4def-8014-2d4d285e39df</vt:lpwstr>
  </property>
  <property fmtid="{D5CDD505-2E9C-101B-9397-08002B2CF9AE}" pid="8" name="MSIP_Label_8c3d088b-6243-4963-a2e2-8b321ab7f8fc_ContentBits">
    <vt:lpwstr>1</vt:lpwstr>
  </property>
</Properties>
</file>